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F956B" w14:textId="08C22799" w:rsidR="00B230C1" w:rsidRPr="007F2CDD" w:rsidRDefault="007F2CDD" w:rsidP="00690EE7">
      <w:pPr>
        <w:spacing w:line="360" w:lineRule="auto"/>
        <w:jc w:val="both"/>
        <w:rPr>
          <w:rFonts w:ascii="Arial" w:hAnsi="Arial" w:cs="Arial"/>
          <w:b/>
          <w:bCs/>
        </w:rPr>
      </w:pPr>
      <w:r w:rsidRPr="007F2CDD">
        <w:rPr>
          <w:rFonts w:ascii="Arial" w:hAnsi="Arial" w:cs="Arial"/>
          <w:b/>
          <w:bCs/>
        </w:rPr>
        <w:t>SPIS ZAWARTOŚCI PROJEKTU:</w:t>
      </w:r>
    </w:p>
    <w:p w14:paraId="3F93F4BA" w14:textId="62190CE1" w:rsidR="00B230C1" w:rsidRPr="007F2CDD" w:rsidRDefault="00B230C1" w:rsidP="007F2CDD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7F2CDD">
        <w:rPr>
          <w:rFonts w:ascii="Arial" w:hAnsi="Arial" w:cs="Arial"/>
        </w:rPr>
        <w:t>Oświadczenie projektanta</w:t>
      </w:r>
    </w:p>
    <w:p w14:paraId="3A5AD59A" w14:textId="5B00CF01" w:rsidR="00B230C1" w:rsidRPr="007F2CDD" w:rsidRDefault="00B230C1" w:rsidP="007F2CDD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7F2CDD">
        <w:rPr>
          <w:rFonts w:ascii="Arial" w:hAnsi="Arial" w:cs="Arial"/>
        </w:rPr>
        <w:t>Opis techniczny projektu</w:t>
      </w:r>
    </w:p>
    <w:p w14:paraId="49C14E7C" w14:textId="5C2BCD93" w:rsidR="00B230C1" w:rsidRPr="007F2CDD" w:rsidRDefault="00B230C1" w:rsidP="007F2CDD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7F2CDD">
        <w:rPr>
          <w:rFonts w:ascii="Arial" w:hAnsi="Arial" w:cs="Arial"/>
        </w:rPr>
        <w:t>Informacja bezpieczeństwa i ochrony zdrowia</w:t>
      </w:r>
    </w:p>
    <w:p w14:paraId="17ECC736" w14:textId="50121E16" w:rsidR="00B230C1" w:rsidRPr="007F2CDD" w:rsidRDefault="00B230C1" w:rsidP="007F2CDD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7F2CDD">
        <w:rPr>
          <w:rFonts w:ascii="Arial" w:hAnsi="Arial" w:cs="Arial"/>
        </w:rPr>
        <w:t>Część rysunkowa:</w:t>
      </w:r>
    </w:p>
    <w:p w14:paraId="71A32620" w14:textId="3D694F52" w:rsidR="00B230C1" w:rsidRDefault="00C5348A" w:rsidP="00C5348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Instalacje </w:t>
      </w:r>
      <w:proofErr w:type="spellStart"/>
      <w:r>
        <w:rPr>
          <w:rFonts w:ascii="Arial" w:hAnsi="Arial" w:cs="Arial"/>
        </w:rPr>
        <w:t>wod-kan</w:t>
      </w:r>
      <w:proofErr w:type="spellEnd"/>
      <w:r>
        <w:rPr>
          <w:rFonts w:ascii="Arial" w:hAnsi="Arial" w:cs="Arial"/>
        </w:rPr>
        <w:t xml:space="preserve"> – rzut przyziemia</w:t>
      </w:r>
      <w:r w:rsidR="00E0174E">
        <w:rPr>
          <w:rFonts w:ascii="Arial" w:hAnsi="Arial" w:cs="Arial"/>
        </w:rPr>
        <w:tab/>
      </w:r>
      <w:r w:rsidR="00E0174E">
        <w:rPr>
          <w:rFonts w:ascii="Arial" w:hAnsi="Arial" w:cs="Arial"/>
        </w:rPr>
        <w:tab/>
      </w:r>
      <w:r w:rsidR="00E0174E">
        <w:rPr>
          <w:rFonts w:ascii="Arial" w:hAnsi="Arial" w:cs="Arial"/>
        </w:rPr>
        <w:tab/>
      </w:r>
      <w:r w:rsidR="00E0174E">
        <w:rPr>
          <w:rFonts w:ascii="Arial" w:hAnsi="Arial" w:cs="Arial"/>
        </w:rPr>
        <w:tab/>
      </w:r>
      <w:r w:rsidR="00E0174E">
        <w:rPr>
          <w:rFonts w:ascii="Arial" w:hAnsi="Arial" w:cs="Arial"/>
        </w:rPr>
        <w:tab/>
      </w:r>
      <w:r w:rsidR="00523DDE">
        <w:rPr>
          <w:rFonts w:ascii="Arial" w:hAnsi="Arial" w:cs="Arial"/>
        </w:rPr>
        <w:t>T3.4-0</w:t>
      </w:r>
      <w:r w:rsidR="00E0174E">
        <w:rPr>
          <w:rFonts w:ascii="Arial" w:hAnsi="Arial" w:cs="Arial"/>
        </w:rPr>
        <w:t>3</w:t>
      </w:r>
    </w:p>
    <w:p w14:paraId="38A609DA" w14:textId="181E5D48" w:rsidR="009F0B48" w:rsidRDefault="009F0B48" w:rsidP="009F0B4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Instalacj</w:t>
      </w:r>
      <w:r w:rsidR="00C5348A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wod-kan</w:t>
      </w:r>
      <w:proofErr w:type="spellEnd"/>
      <w:r>
        <w:rPr>
          <w:rFonts w:ascii="Arial" w:hAnsi="Arial" w:cs="Arial"/>
        </w:rPr>
        <w:t xml:space="preserve"> </w:t>
      </w:r>
      <w:r w:rsidR="00C5348A">
        <w:rPr>
          <w:rFonts w:ascii="Arial" w:hAnsi="Arial" w:cs="Arial"/>
        </w:rPr>
        <w:t>– rzut dachu</w:t>
      </w:r>
      <w:r w:rsidR="00E0174E">
        <w:rPr>
          <w:rFonts w:ascii="Arial" w:hAnsi="Arial" w:cs="Arial"/>
        </w:rPr>
        <w:tab/>
      </w:r>
      <w:r w:rsidR="00E0174E">
        <w:rPr>
          <w:rFonts w:ascii="Arial" w:hAnsi="Arial" w:cs="Arial"/>
        </w:rPr>
        <w:tab/>
      </w:r>
      <w:r w:rsidR="00E0174E">
        <w:rPr>
          <w:rFonts w:ascii="Arial" w:hAnsi="Arial" w:cs="Arial"/>
        </w:rPr>
        <w:tab/>
      </w:r>
      <w:r w:rsidR="00E0174E">
        <w:rPr>
          <w:rFonts w:ascii="Arial" w:hAnsi="Arial" w:cs="Arial"/>
        </w:rPr>
        <w:tab/>
      </w:r>
      <w:r w:rsidR="00E0174E">
        <w:rPr>
          <w:rFonts w:ascii="Arial" w:hAnsi="Arial" w:cs="Arial"/>
        </w:rPr>
        <w:tab/>
      </w:r>
      <w:r w:rsidR="00E0174E">
        <w:rPr>
          <w:rFonts w:ascii="Arial" w:hAnsi="Arial" w:cs="Arial"/>
        </w:rPr>
        <w:tab/>
      </w:r>
      <w:r>
        <w:rPr>
          <w:rFonts w:ascii="Arial" w:hAnsi="Arial" w:cs="Arial"/>
        </w:rPr>
        <w:t>T3.4-0</w:t>
      </w:r>
      <w:r w:rsidR="00E0174E">
        <w:rPr>
          <w:rFonts w:ascii="Arial" w:hAnsi="Arial" w:cs="Arial"/>
        </w:rPr>
        <w:t>4</w:t>
      </w:r>
    </w:p>
    <w:p w14:paraId="54D4C696" w14:textId="2E7BF25A" w:rsidR="009F0B48" w:rsidRDefault="009F0B48" w:rsidP="009F0B48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Instalacj</w:t>
      </w:r>
      <w:r w:rsidR="00C5348A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wod-ka</w:t>
      </w:r>
      <w:r w:rsidR="00C5348A">
        <w:rPr>
          <w:rFonts w:ascii="Arial" w:hAnsi="Arial" w:cs="Arial"/>
        </w:rPr>
        <w:t>n</w:t>
      </w:r>
      <w:proofErr w:type="spellEnd"/>
      <w:r w:rsidR="00C5348A">
        <w:rPr>
          <w:rFonts w:ascii="Arial" w:hAnsi="Arial" w:cs="Arial"/>
        </w:rPr>
        <w:t xml:space="preserve"> – aksonometria wody</w:t>
      </w:r>
      <w:r w:rsidR="00E0174E">
        <w:rPr>
          <w:rFonts w:ascii="Arial" w:hAnsi="Arial" w:cs="Arial"/>
        </w:rPr>
        <w:tab/>
      </w:r>
      <w:r w:rsidR="00E0174E">
        <w:rPr>
          <w:rFonts w:ascii="Arial" w:hAnsi="Arial" w:cs="Arial"/>
        </w:rPr>
        <w:tab/>
      </w:r>
      <w:r w:rsidR="00E0174E">
        <w:rPr>
          <w:rFonts w:ascii="Arial" w:hAnsi="Arial" w:cs="Arial"/>
        </w:rPr>
        <w:tab/>
      </w:r>
      <w:r w:rsidR="00E0174E">
        <w:rPr>
          <w:rFonts w:ascii="Arial" w:hAnsi="Arial" w:cs="Arial"/>
        </w:rPr>
        <w:tab/>
      </w:r>
      <w:r w:rsidR="00E0174E">
        <w:rPr>
          <w:rFonts w:ascii="Arial" w:hAnsi="Arial" w:cs="Arial"/>
        </w:rPr>
        <w:tab/>
      </w:r>
      <w:r>
        <w:rPr>
          <w:rFonts w:ascii="Arial" w:hAnsi="Arial" w:cs="Arial"/>
        </w:rPr>
        <w:t>T3.4-0</w:t>
      </w:r>
      <w:r w:rsidR="00E0174E">
        <w:rPr>
          <w:rFonts w:ascii="Arial" w:hAnsi="Arial" w:cs="Arial"/>
        </w:rPr>
        <w:t>5</w:t>
      </w:r>
    </w:p>
    <w:p w14:paraId="3DA22095" w14:textId="67050C65" w:rsidR="00E0174E" w:rsidRDefault="00E0174E" w:rsidP="00E0174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Instalacje </w:t>
      </w:r>
      <w:proofErr w:type="spellStart"/>
      <w:r>
        <w:rPr>
          <w:rFonts w:ascii="Arial" w:hAnsi="Arial" w:cs="Arial"/>
        </w:rPr>
        <w:t>wod-kan</w:t>
      </w:r>
      <w:proofErr w:type="spellEnd"/>
      <w:r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profile kanalizacji sanitarnej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T3</w:t>
      </w:r>
      <w:r>
        <w:rPr>
          <w:rFonts w:ascii="Arial" w:hAnsi="Arial" w:cs="Arial"/>
        </w:rPr>
        <w:t>.4-0</w:t>
      </w:r>
      <w:r>
        <w:rPr>
          <w:rFonts w:ascii="Arial" w:hAnsi="Arial" w:cs="Arial"/>
        </w:rPr>
        <w:t>6</w:t>
      </w:r>
    </w:p>
    <w:p w14:paraId="4388C22E" w14:textId="233253E7" w:rsidR="00523DDE" w:rsidRPr="00692DAB" w:rsidRDefault="009F0B48" w:rsidP="00523DD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17BB8955" w14:textId="77777777" w:rsidR="00523DDE" w:rsidRPr="00523DDE" w:rsidRDefault="00523DDE" w:rsidP="00690EE7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214D7E78" w14:textId="77777777" w:rsidR="005348C4" w:rsidRDefault="005348C4" w:rsidP="00690EE7">
      <w:pPr>
        <w:spacing w:line="360" w:lineRule="auto"/>
        <w:jc w:val="both"/>
        <w:rPr>
          <w:rFonts w:ascii="Arial" w:hAnsi="Arial" w:cs="Arial"/>
        </w:rPr>
      </w:pPr>
    </w:p>
    <w:p w14:paraId="418FEBB7" w14:textId="77777777" w:rsidR="005348C4" w:rsidRPr="003E3C77" w:rsidRDefault="005348C4" w:rsidP="00690EE7">
      <w:pPr>
        <w:spacing w:line="360" w:lineRule="auto"/>
        <w:jc w:val="both"/>
        <w:rPr>
          <w:rFonts w:ascii="Arial" w:hAnsi="Arial" w:cs="Arial"/>
        </w:rPr>
      </w:pPr>
    </w:p>
    <w:p w14:paraId="13886C5D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085EEF92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112995B3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2EFE066A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20E33A8F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65E23D62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1552D161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4FE6678C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2E8A5D48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07DD149B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1FC11B09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2ABE32DE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1BC1B304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43165149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10FF0B3C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583FE801" w14:textId="77777777" w:rsidR="00C402AE" w:rsidRDefault="00C402AE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6C8DACB5" w14:textId="77777777" w:rsidR="00C402AE" w:rsidRDefault="00C402AE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132F87FF" w14:textId="77777777" w:rsidR="00C402AE" w:rsidRDefault="00C402AE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0269816F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5711B952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274E51CB" w14:textId="77777777" w:rsid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48"/>
          <w:szCs w:val="48"/>
        </w:rPr>
      </w:pPr>
    </w:p>
    <w:p w14:paraId="28786E5B" w14:textId="5DFF5435" w:rsidR="00686327" w:rsidRP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16"/>
          <w:szCs w:val="16"/>
        </w:rPr>
      </w:pPr>
      <w:r w:rsidRPr="00686327">
        <w:rPr>
          <w:rFonts w:ascii="Arial Narrow" w:eastAsia="Calibri" w:hAnsi="Arial Narrow" w:cs="Times New Roman"/>
          <w:b/>
          <w:sz w:val="48"/>
          <w:szCs w:val="48"/>
        </w:rPr>
        <w:t>OŚWIADCZENIE</w:t>
      </w:r>
    </w:p>
    <w:p w14:paraId="2F2E6B8E" w14:textId="77777777" w:rsidR="00686327" w:rsidRPr="00686327" w:rsidRDefault="00686327" w:rsidP="00686327">
      <w:pPr>
        <w:suppressAutoHyphens/>
        <w:spacing w:after="0" w:line="240" w:lineRule="auto"/>
        <w:jc w:val="both"/>
        <w:rPr>
          <w:rFonts w:ascii="Arial Narrow" w:eastAsia="Calibri" w:hAnsi="Arial Narrow" w:cs="Arial Narrow"/>
          <w:sz w:val="24"/>
          <w:szCs w:val="24"/>
          <w:lang w:eastAsia="zh-CN"/>
        </w:rPr>
      </w:pPr>
    </w:p>
    <w:p w14:paraId="22E0FFE7" w14:textId="2180ECA6" w:rsidR="00686327" w:rsidRPr="00686327" w:rsidRDefault="00686327" w:rsidP="00686327">
      <w:pPr>
        <w:suppressAutoHyphens/>
        <w:spacing w:after="0" w:line="240" w:lineRule="auto"/>
        <w:jc w:val="both"/>
        <w:rPr>
          <w:rFonts w:ascii="Arial Narrow" w:eastAsia="Calibri" w:hAnsi="Arial Narrow" w:cs="Arial Narrow"/>
          <w:sz w:val="24"/>
          <w:szCs w:val="24"/>
          <w:lang w:eastAsia="zh-CN"/>
        </w:rPr>
      </w:pPr>
      <w:r w:rsidRPr="00686327">
        <w:rPr>
          <w:rFonts w:ascii="Arial Narrow" w:eastAsia="Calibri" w:hAnsi="Arial Narrow" w:cs="Arial Narrow"/>
          <w:sz w:val="24"/>
          <w:szCs w:val="24"/>
          <w:lang w:eastAsia="zh-CN"/>
        </w:rPr>
        <w:t>Na podstawie art. 34 ust. 3d pkt.</w:t>
      </w:r>
      <w:proofErr w:type="gramStart"/>
      <w:r w:rsidRPr="00686327">
        <w:rPr>
          <w:rFonts w:ascii="Arial Narrow" w:eastAsia="Calibri" w:hAnsi="Arial Narrow" w:cs="Arial Narrow"/>
          <w:sz w:val="24"/>
          <w:szCs w:val="24"/>
          <w:lang w:eastAsia="zh-CN"/>
        </w:rPr>
        <w:t>3  ustawy</w:t>
      </w:r>
      <w:proofErr w:type="gramEnd"/>
      <w:r w:rsidRPr="00686327">
        <w:rPr>
          <w:rFonts w:ascii="Arial Narrow" w:eastAsia="Calibri" w:hAnsi="Arial Narrow" w:cs="Arial Narrow"/>
          <w:sz w:val="24"/>
          <w:szCs w:val="24"/>
          <w:lang w:eastAsia="zh-CN"/>
        </w:rPr>
        <w:t xml:space="preserve"> z dnia 7 lipca 1994 r. – Prawo Budowlane Tekst jednolity oświadczam, że:</w:t>
      </w:r>
    </w:p>
    <w:p w14:paraId="2CC6082D" w14:textId="77777777" w:rsidR="00686327" w:rsidRPr="00686327" w:rsidRDefault="00686327" w:rsidP="00686327">
      <w:pPr>
        <w:suppressAutoHyphens/>
        <w:spacing w:after="0" w:line="240" w:lineRule="auto"/>
        <w:jc w:val="both"/>
        <w:rPr>
          <w:rFonts w:ascii="Arial Narrow" w:eastAsia="Calibri" w:hAnsi="Arial Narrow" w:cs="Arial Narrow"/>
          <w:sz w:val="24"/>
          <w:szCs w:val="24"/>
          <w:lang w:eastAsia="zh-CN"/>
        </w:rPr>
      </w:pPr>
    </w:p>
    <w:p w14:paraId="44347639" w14:textId="77777777" w:rsidR="00686327" w:rsidRPr="00686327" w:rsidRDefault="00686327" w:rsidP="00686327">
      <w:pPr>
        <w:suppressAutoHyphens/>
        <w:spacing w:after="0" w:line="240" w:lineRule="auto"/>
        <w:jc w:val="both"/>
        <w:rPr>
          <w:rFonts w:ascii="Arial Narrow" w:eastAsia="Calibri" w:hAnsi="Arial Narrow" w:cs="Arial Narrow"/>
          <w:b/>
          <w:lang w:eastAsia="zh-CN"/>
        </w:rPr>
      </w:pPr>
    </w:p>
    <w:p w14:paraId="2BA83450" w14:textId="77777777" w:rsidR="00686327" w:rsidRPr="00686327" w:rsidRDefault="00686327" w:rsidP="00686327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Arial"/>
          <w:b/>
          <w:bCs/>
          <w:color w:val="000000"/>
          <w:lang w:eastAsia="pl-PL"/>
        </w:rPr>
      </w:pPr>
      <w:bookmarkStart w:id="0" w:name="_Hlk26513688"/>
    </w:p>
    <w:p w14:paraId="439BFEC2" w14:textId="24C6B172" w:rsidR="00686327" w:rsidRPr="00686327" w:rsidRDefault="00686327" w:rsidP="009B43A1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Calibri" w:hAnsi="Arial Narrow" w:cs="Verdana"/>
          <w:lang w:eastAsia="zh-CN"/>
        </w:rPr>
      </w:pPr>
      <w:r w:rsidRPr="00686327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pl-PL"/>
        </w:rPr>
        <w:t xml:space="preserve">PROJEKT INSTALACJI SANITARNYCH </w:t>
      </w:r>
      <w:proofErr w:type="gramStart"/>
      <w:r w:rsidRPr="00686327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pl-PL"/>
        </w:rPr>
        <w:t xml:space="preserve">DLA  </w:t>
      </w:r>
      <w:bookmarkStart w:id="1" w:name="_Hlk219988244"/>
      <w:bookmarkStart w:id="2" w:name="_Hlk187715186"/>
      <w:bookmarkEnd w:id="0"/>
      <w:r w:rsidR="009B43A1" w:rsidRPr="009B43A1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pl-PL"/>
        </w:rPr>
        <w:t>STACJ</w:t>
      </w:r>
      <w:r w:rsidR="009B43A1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pl-PL"/>
        </w:rPr>
        <w:t>I</w:t>
      </w:r>
      <w:proofErr w:type="gramEnd"/>
      <w:r w:rsidR="009B43A1" w:rsidRPr="009B43A1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pl-PL"/>
        </w:rPr>
        <w:t xml:space="preserve"> PALIW ORLEN S.A. NR 4207 AGATÓWKA, 37-464 AGATÓWKA, UL. CENTRALNA 3</w:t>
      </w:r>
      <w:r w:rsidR="009B43A1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pl-PL"/>
        </w:rPr>
        <w:t>8</w:t>
      </w:r>
      <w:r w:rsidR="009B43A1" w:rsidRPr="009B43A1">
        <w:rPr>
          <w:rFonts w:ascii="Arial Narrow" w:eastAsia="Times New Roman" w:hAnsi="Arial Narrow" w:cs="Arial"/>
          <w:b/>
          <w:bCs/>
          <w:color w:val="000000"/>
          <w:sz w:val="20"/>
          <w:szCs w:val="20"/>
          <w:lang w:eastAsia="pl-PL"/>
        </w:rPr>
        <w:t>DZ. NR 1413/2, OBR. EW. 0007 PILCHÓW, JEDN. EW. 181806_2, ID. DZ. 181806_2.0007.1413/2</w:t>
      </w:r>
      <w:bookmarkEnd w:id="1"/>
    </w:p>
    <w:bookmarkEnd w:id="2"/>
    <w:p w14:paraId="52892248" w14:textId="77777777" w:rsidR="00686327" w:rsidRPr="00686327" w:rsidRDefault="00686327" w:rsidP="00686327">
      <w:pPr>
        <w:suppressAutoHyphens/>
        <w:spacing w:after="0" w:line="240" w:lineRule="auto"/>
        <w:rPr>
          <w:rFonts w:ascii="Arial Narrow" w:eastAsia="Calibri" w:hAnsi="Arial Narrow" w:cs="Arial Narrow"/>
          <w:b/>
          <w:sz w:val="20"/>
          <w:szCs w:val="20"/>
          <w:lang w:eastAsia="zh-CN"/>
        </w:rPr>
      </w:pPr>
    </w:p>
    <w:p w14:paraId="71F4FAC5" w14:textId="77777777" w:rsidR="00686327" w:rsidRPr="00686327" w:rsidRDefault="00686327" w:rsidP="00686327">
      <w:pPr>
        <w:suppressAutoHyphens/>
        <w:spacing w:after="0" w:line="240" w:lineRule="auto"/>
        <w:rPr>
          <w:rFonts w:ascii="Arial Narrow" w:eastAsia="Calibri" w:hAnsi="Arial Narrow" w:cs="Arial Narrow"/>
          <w:sz w:val="24"/>
          <w:szCs w:val="24"/>
          <w:lang w:eastAsia="zh-CN"/>
        </w:rPr>
      </w:pPr>
      <w:r w:rsidRPr="00686327">
        <w:rPr>
          <w:rFonts w:ascii="Arial Narrow" w:eastAsia="Calibri" w:hAnsi="Arial Narrow" w:cs="Arial Narrow"/>
          <w:sz w:val="24"/>
          <w:szCs w:val="24"/>
          <w:lang w:eastAsia="zh-CN"/>
        </w:rPr>
        <w:t>został sporządzony zgodnie z obowiązującymi przepisami oraz zasadami wiedzy technicznej.</w:t>
      </w:r>
    </w:p>
    <w:p w14:paraId="5E4556DE" w14:textId="77777777" w:rsidR="00686327" w:rsidRPr="00686327" w:rsidRDefault="00686327" w:rsidP="00686327">
      <w:pPr>
        <w:suppressAutoHyphens/>
        <w:spacing w:after="0" w:line="240" w:lineRule="auto"/>
        <w:rPr>
          <w:rFonts w:ascii="Arial Narrow" w:eastAsia="Calibri" w:hAnsi="Arial Narrow" w:cs="Arial Narrow"/>
          <w:sz w:val="24"/>
          <w:szCs w:val="24"/>
          <w:lang w:eastAsia="zh-CN"/>
        </w:rPr>
      </w:pPr>
    </w:p>
    <w:p w14:paraId="252273DE" w14:textId="77777777" w:rsidR="00686327" w:rsidRPr="00686327" w:rsidRDefault="00686327" w:rsidP="00686327">
      <w:pPr>
        <w:spacing w:after="0" w:line="256" w:lineRule="auto"/>
        <w:rPr>
          <w:rFonts w:ascii="Arial Narrow" w:eastAsia="Calibri" w:hAnsi="Arial Narrow" w:cs="Times New Roman"/>
          <w:b/>
          <w:sz w:val="20"/>
          <w:szCs w:val="20"/>
        </w:rPr>
      </w:pPr>
    </w:p>
    <w:tbl>
      <w:tblPr>
        <w:tblW w:w="992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7"/>
        <w:gridCol w:w="1362"/>
        <w:gridCol w:w="2693"/>
        <w:gridCol w:w="1347"/>
        <w:gridCol w:w="1984"/>
      </w:tblGrid>
      <w:tr w:rsidR="00686327" w:rsidRPr="00686327" w14:paraId="3EE716AB" w14:textId="77777777" w:rsidTr="00523DDE">
        <w:trPr>
          <w:cantSplit/>
          <w:trHeight w:val="838"/>
          <w:jc w:val="center"/>
        </w:trPr>
        <w:tc>
          <w:tcPr>
            <w:tcW w:w="2537" w:type="dxa"/>
            <w:vAlign w:val="center"/>
          </w:tcPr>
          <w:p w14:paraId="35C3D0BC" w14:textId="4FFE6B49" w:rsidR="00686327" w:rsidRPr="00686327" w:rsidRDefault="00686327" w:rsidP="00686327">
            <w:pPr>
              <w:spacing w:line="254" w:lineRule="auto"/>
              <w:rPr>
                <w:rFonts w:ascii="Arial Narrow" w:eastAsia="Calibri" w:hAnsi="Arial Narrow" w:cs="Verdana"/>
                <w:sz w:val="16"/>
                <w:szCs w:val="16"/>
              </w:rPr>
            </w:pPr>
            <w:bookmarkStart w:id="3" w:name="_Hlk8815870"/>
            <w:r w:rsidRPr="00686327">
              <w:rPr>
                <w:rFonts w:ascii="Arial Narrow" w:eastAsia="Calibri" w:hAnsi="Arial Narrow" w:cs="Verdana"/>
                <w:sz w:val="16"/>
                <w:szCs w:val="16"/>
              </w:rPr>
              <w:t>mgr inż. Katarzyna Matuszewska</w:t>
            </w:r>
            <w:r w:rsidR="00523DDE">
              <w:rPr>
                <w:rFonts w:ascii="Arial Narrow" w:eastAsia="Calibri" w:hAnsi="Arial Narrow" w:cs="Verdana"/>
                <w:sz w:val="16"/>
                <w:szCs w:val="16"/>
              </w:rPr>
              <w:t xml:space="preserve">-Winkler </w:t>
            </w:r>
          </w:p>
        </w:tc>
        <w:tc>
          <w:tcPr>
            <w:tcW w:w="1362" w:type="dxa"/>
            <w:vAlign w:val="center"/>
          </w:tcPr>
          <w:p w14:paraId="342B81E8" w14:textId="700F7270" w:rsidR="00686327" w:rsidRPr="00686327" w:rsidRDefault="00686327" w:rsidP="00686327">
            <w:pPr>
              <w:spacing w:line="240" w:lineRule="auto"/>
              <w:jc w:val="center"/>
              <w:rPr>
                <w:rFonts w:ascii="Arial Narrow" w:eastAsia="Calibri" w:hAnsi="Arial Narrow" w:cs="Times New Roman"/>
                <w:sz w:val="16"/>
                <w:szCs w:val="16"/>
              </w:rPr>
            </w:pPr>
            <w:r w:rsidRPr="00686327">
              <w:rPr>
                <w:rFonts w:ascii="Arial Narrow" w:eastAsia="Calibri" w:hAnsi="Arial Narrow" w:cs="Times New Roman"/>
                <w:b/>
                <w:sz w:val="16"/>
                <w:szCs w:val="16"/>
              </w:rPr>
              <w:t>SANITARNA</w:t>
            </w:r>
            <w:r w:rsidR="00F32DF9">
              <w:rPr>
                <w:rFonts w:ascii="Arial Narrow" w:eastAsia="Calibri" w:hAnsi="Arial Narrow" w:cs="Times New Roman"/>
                <w:b/>
                <w:sz w:val="16"/>
                <w:szCs w:val="16"/>
              </w:rPr>
              <w:t xml:space="preserve"> WOD KAN </w:t>
            </w:r>
          </w:p>
        </w:tc>
        <w:tc>
          <w:tcPr>
            <w:tcW w:w="2693" w:type="dxa"/>
            <w:vAlign w:val="center"/>
          </w:tcPr>
          <w:p w14:paraId="0423714F" w14:textId="77777777" w:rsidR="00686327" w:rsidRPr="00686327" w:rsidRDefault="00686327" w:rsidP="00686327">
            <w:pPr>
              <w:spacing w:line="240" w:lineRule="auto"/>
              <w:jc w:val="center"/>
              <w:rPr>
                <w:rFonts w:ascii="Arial Narrow" w:eastAsia="Calibri" w:hAnsi="Arial Narrow" w:cs="Times New Roman"/>
                <w:sz w:val="14"/>
                <w:szCs w:val="14"/>
              </w:rPr>
            </w:pPr>
            <w:r w:rsidRPr="00686327">
              <w:rPr>
                <w:rFonts w:ascii="Arial Narrow" w:eastAsia="Calibri" w:hAnsi="Arial Narrow" w:cs="Times New Roman"/>
                <w:sz w:val="14"/>
                <w:szCs w:val="14"/>
                <w:lang w:eastAsia="zh-CN"/>
              </w:rPr>
              <w:t>Uprawnienia budowlane do projektowania bez ograniczeń w specjalności instalacyjnej w zakresie sieci, instalacji i urządzeń cieplnych, wentylacyjnych, gazowych, wodociągowych i kanalizacyjnych</w:t>
            </w:r>
          </w:p>
        </w:tc>
        <w:tc>
          <w:tcPr>
            <w:tcW w:w="1347" w:type="dxa"/>
            <w:vAlign w:val="center"/>
          </w:tcPr>
          <w:p w14:paraId="5EBE96E0" w14:textId="7D839712" w:rsidR="00686327" w:rsidRPr="00686327" w:rsidRDefault="00686327" w:rsidP="00686327">
            <w:pPr>
              <w:spacing w:line="240" w:lineRule="auto"/>
              <w:jc w:val="center"/>
              <w:rPr>
                <w:rFonts w:ascii="Arial Narrow" w:eastAsia="Calibri" w:hAnsi="Arial Narrow" w:cs="Times New Roman"/>
                <w:sz w:val="16"/>
                <w:szCs w:val="16"/>
              </w:rPr>
            </w:pPr>
          </w:p>
          <w:p w14:paraId="50AEEB89" w14:textId="77777777" w:rsidR="00686327" w:rsidRPr="00686327" w:rsidRDefault="00686327" w:rsidP="00686327">
            <w:pPr>
              <w:spacing w:line="240" w:lineRule="auto"/>
              <w:jc w:val="center"/>
              <w:rPr>
                <w:rFonts w:ascii="Arial Narrow" w:eastAsia="Calibri" w:hAnsi="Arial Narrow" w:cs="Times New Roman"/>
                <w:sz w:val="16"/>
                <w:szCs w:val="16"/>
              </w:rPr>
            </w:pPr>
            <w:r w:rsidRPr="00686327">
              <w:rPr>
                <w:rFonts w:ascii="Arial Narrow" w:eastAsia="Calibri" w:hAnsi="Arial Narrow" w:cs="Times New Roman"/>
                <w:sz w:val="16"/>
                <w:szCs w:val="16"/>
              </w:rPr>
              <w:t>LOD/0894/POOS/08</w:t>
            </w:r>
          </w:p>
        </w:tc>
        <w:tc>
          <w:tcPr>
            <w:tcW w:w="1984" w:type="dxa"/>
            <w:vAlign w:val="center"/>
          </w:tcPr>
          <w:p w14:paraId="618ED0A4" w14:textId="6BBE3C74" w:rsidR="00686327" w:rsidRPr="00686327" w:rsidRDefault="00E27756" w:rsidP="00686327">
            <w:pPr>
              <w:rPr>
                <w:rFonts w:ascii="Arial Narrow" w:eastAsia="Calibri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eastAsia="Calibri" w:hAnsi="Arial Narrow" w:cs="Times New Roman"/>
                <w:b/>
                <w:noProof/>
                <w:sz w:val="16"/>
                <w:szCs w:val="16"/>
              </w:rPr>
              <w:drawing>
                <wp:inline distT="0" distB="0" distL="0" distR="0" wp14:anchorId="7C2220C7" wp14:editId="30594EC8">
                  <wp:extent cx="1170940" cy="470535"/>
                  <wp:effectExtent l="0" t="0" r="0" b="5715"/>
                  <wp:docPr id="1016230614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6230614" name="Obraz 1016230614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0940" cy="470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425D77F6" w14:textId="77777777" w:rsidR="00686327" w:rsidRPr="00686327" w:rsidRDefault="00686327" w:rsidP="00686327">
      <w:pPr>
        <w:spacing w:after="0" w:line="256" w:lineRule="auto"/>
        <w:rPr>
          <w:rFonts w:ascii="Arial Narrow" w:eastAsia="Calibri" w:hAnsi="Arial Narrow" w:cs="Times New Roman"/>
          <w:b/>
          <w:sz w:val="8"/>
          <w:szCs w:val="8"/>
        </w:rPr>
      </w:pPr>
    </w:p>
    <w:p w14:paraId="16CFEA0B" w14:textId="77777777" w:rsidR="00686327" w:rsidRPr="00686327" w:rsidRDefault="00686327" w:rsidP="00686327">
      <w:pPr>
        <w:spacing w:after="0" w:line="240" w:lineRule="auto"/>
        <w:jc w:val="center"/>
        <w:rPr>
          <w:rFonts w:ascii="Arial Narrow" w:eastAsia="Calibri" w:hAnsi="Arial Narrow" w:cs="Times New Roman"/>
          <w:b/>
          <w:sz w:val="18"/>
          <w:szCs w:val="18"/>
        </w:rPr>
      </w:pPr>
    </w:p>
    <w:p w14:paraId="2EB43FDA" w14:textId="54024E55" w:rsidR="00B230C1" w:rsidRPr="003E3C77" w:rsidRDefault="00B230C1" w:rsidP="00690EE7">
      <w:pPr>
        <w:spacing w:line="360" w:lineRule="auto"/>
        <w:jc w:val="both"/>
        <w:rPr>
          <w:rFonts w:ascii="Arial" w:hAnsi="Arial" w:cs="Arial"/>
        </w:rPr>
      </w:pPr>
    </w:p>
    <w:p w14:paraId="7783FF4C" w14:textId="1DE60072" w:rsidR="00B230C1" w:rsidRPr="003E3C77" w:rsidRDefault="00B230C1" w:rsidP="00690EE7">
      <w:pPr>
        <w:spacing w:line="360" w:lineRule="auto"/>
        <w:jc w:val="both"/>
        <w:rPr>
          <w:rFonts w:ascii="Arial" w:hAnsi="Arial" w:cs="Arial"/>
        </w:rPr>
      </w:pPr>
    </w:p>
    <w:p w14:paraId="7502F7FF" w14:textId="77777777" w:rsidR="003E3C77" w:rsidRDefault="003E3C7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6F131B81" w14:textId="77777777" w:rsidR="003E3C77" w:rsidRDefault="003E3C7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38920F8B" w14:textId="77777777" w:rsidR="003E3C77" w:rsidRDefault="003E3C7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62F3FF90" w14:textId="77777777" w:rsidR="003E3C77" w:rsidRDefault="003E3C7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2DF77AB4" w14:textId="77777777" w:rsidR="003E3C77" w:rsidRDefault="003E3C7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3476B7A6" w14:textId="77777777" w:rsidR="003E3C77" w:rsidRDefault="003E3C7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7066019A" w14:textId="77777777" w:rsidR="003E3C77" w:rsidRDefault="003E3C7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1F55B800" w14:textId="77777777" w:rsidR="003E3C77" w:rsidRDefault="003E3C7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7F2E1990" w14:textId="77777777" w:rsidR="003E3C77" w:rsidRDefault="003E3C7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22A56642" w14:textId="77777777" w:rsidR="003E3C77" w:rsidRDefault="003E3C7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38C82F37" w14:textId="77777777" w:rsidR="003E3C77" w:rsidRDefault="003E3C7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046768BB" w14:textId="0745377A" w:rsidR="003E3C77" w:rsidRDefault="003E3C7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056E0590" w14:textId="0D1063D6" w:rsidR="00686327" w:rsidRDefault="0068632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5A9C3EB5" w14:textId="77777777" w:rsidR="00F32DF9" w:rsidRDefault="00F32DF9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65CAAE4E" w14:textId="77777777" w:rsidR="00F32DF9" w:rsidRDefault="00F32DF9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7B064E01" w14:textId="77777777" w:rsidR="00F32DF9" w:rsidRDefault="00F32DF9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5E682272" w14:textId="4656DAB0" w:rsidR="007F2CDD" w:rsidRDefault="007F2CDD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771386A0" w14:textId="53C4F77A" w:rsidR="007F2CDD" w:rsidRDefault="007F2CDD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1EBC2CAA" w14:textId="77777777" w:rsidR="007F2CDD" w:rsidRPr="00452F34" w:rsidRDefault="007F2CDD" w:rsidP="007F2CDD">
      <w:pPr>
        <w:spacing w:line="360" w:lineRule="auto"/>
        <w:jc w:val="center"/>
        <w:rPr>
          <w:rFonts w:ascii="Arial" w:hAnsi="Arial" w:cs="Arial"/>
          <w:sz w:val="36"/>
          <w:szCs w:val="36"/>
        </w:rPr>
      </w:pPr>
      <w:r w:rsidRPr="00452F34">
        <w:rPr>
          <w:rFonts w:ascii="Arial" w:hAnsi="Arial" w:cs="Arial"/>
          <w:sz w:val="36"/>
          <w:szCs w:val="36"/>
        </w:rPr>
        <w:t>OPIS TECHNICZNY PROJEKTU</w:t>
      </w:r>
    </w:p>
    <w:sdt>
      <w:sdtPr>
        <w:rPr>
          <w:rFonts w:asciiTheme="minorHAnsi" w:eastAsiaTheme="minorHAnsi" w:hAnsiTheme="minorHAnsi" w:cstheme="minorBidi"/>
          <w:color w:val="C00000"/>
          <w:sz w:val="22"/>
          <w:szCs w:val="22"/>
          <w:lang w:eastAsia="en-US"/>
        </w:rPr>
        <w:id w:val="-1612576447"/>
        <w:docPartObj>
          <w:docPartGallery w:val="Table of Contents"/>
          <w:docPartUnique/>
        </w:docPartObj>
      </w:sdtPr>
      <w:sdtEndPr>
        <w:rPr>
          <w:b/>
          <w:bCs/>
          <w:color w:val="auto"/>
        </w:rPr>
      </w:sdtEndPr>
      <w:sdtContent>
        <w:p w14:paraId="2F4716A8" w14:textId="17316635" w:rsidR="00452F34" w:rsidRPr="00FC57DA" w:rsidRDefault="00452F34" w:rsidP="00690EE7">
          <w:pPr>
            <w:pStyle w:val="Nagwekspisutreci"/>
            <w:jc w:val="both"/>
            <w:rPr>
              <w:color w:val="C00000"/>
            </w:rPr>
          </w:pPr>
          <w:r w:rsidRPr="00FC57DA">
            <w:rPr>
              <w:color w:val="C00000"/>
            </w:rPr>
            <w:t>Spis treści</w:t>
          </w:r>
          <w:r w:rsidR="007F2CDD" w:rsidRPr="00FC57DA">
            <w:rPr>
              <w:color w:val="C00000"/>
            </w:rPr>
            <w:t xml:space="preserve"> </w:t>
          </w:r>
        </w:p>
        <w:p w14:paraId="2B087F82" w14:textId="2E521663" w:rsidR="00C402AE" w:rsidRDefault="00452F34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7715279" w:history="1">
            <w:r w:rsidR="00C402AE" w:rsidRPr="005D5A95">
              <w:rPr>
                <w:rStyle w:val="Hipercze"/>
                <w:rFonts w:ascii="Arial" w:hAnsi="Arial" w:cs="Arial"/>
                <w:noProof/>
              </w:rPr>
              <w:t>1. Podstawa opracowania</w:t>
            </w:r>
            <w:r w:rsidR="00C402AE">
              <w:rPr>
                <w:noProof/>
                <w:webHidden/>
              </w:rPr>
              <w:tab/>
            </w:r>
            <w:r w:rsidR="00C402AE">
              <w:rPr>
                <w:noProof/>
                <w:webHidden/>
              </w:rPr>
              <w:fldChar w:fldCharType="begin"/>
            </w:r>
            <w:r w:rsidR="00C402AE">
              <w:rPr>
                <w:noProof/>
                <w:webHidden/>
              </w:rPr>
              <w:instrText xml:space="preserve"> PAGEREF _Toc187715279 \h </w:instrText>
            </w:r>
            <w:r w:rsidR="00C402AE">
              <w:rPr>
                <w:noProof/>
                <w:webHidden/>
              </w:rPr>
            </w:r>
            <w:r w:rsidR="00C402AE">
              <w:rPr>
                <w:noProof/>
                <w:webHidden/>
              </w:rPr>
              <w:fldChar w:fldCharType="separate"/>
            </w:r>
            <w:r w:rsidR="00E0174E">
              <w:rPr>
                <w:noProof/>
                <w:webHidden/>
              </w:rPr>
              <w:t>4</w:t>
            </w:r>
            <w:r w:rsidR="00C402AE">
              <w:rPr>
                <w:noProof/>
                <w:webHidden/>
              </w:rPr>
              <w:fldChar w:fldCharType="end"/>
            </w:r>
          </w:hyperlink>
        </w:p>
        <w:p w14:paraId="00107A8B" w14:textId="2F5442B9" w:rsidR="00C402AE" w:rsidRDefault="00C402AE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87715280" w:history="1">
            <w:r w:rsidRPr="005D5A95">
              <w:rPr>
                <w:rStyle w:val="Hipercze"/>
                <w:rFonts w:ascii="Arial" w:hAnsi="Arial" w:cs="Arial"/>
                <w:noProof/>
              </w:rPr>
              <w:t>2. Zakres opracowania.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_Toc187715280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74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39D195" w14:textId="15D40CD5" w:rsidR="00C402AE" w:rsidRDefault="00C402AE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87715281" w:history="1">
            <w:r w:rsidRPr="005D5A95">
              <w:rPr>
                <w:rStyle w:val="Hipercze"/>
                <w:rFonts w:ascii="Arial" w:hAnsi="Arial" w:cs="Arial"/>
                <w:noProof/>
              </w:rPr>
              <w:t>3. Opis projektowanej instalacji wody.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_Toc187715281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74E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2A059E" w14:textId="4213087C" w:rsidR="00C402AE" w:rsidRDefault="00C402AE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87715282" w:history="1">
            <w:r w:rsidRPr="005D5A95">
              <w:rPr>
                <w:rStyle w:val="Hipercze"/>
                <w:rFonts w:ascii="Arial" w:hAnsi="Arial" w:cs="Arial"/>
                <w:noProof/>
              </w:rPr>
              <w:t>3.1. Instalacja wody zimnej.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_Toc187715282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74E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264047" w14:textId="04BEB70B" w:rsidR="00C402AE" w:rsidRDefault="00C402AE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87715283" w:history="1">
            <w:r w:rsidRPr="005D5A95">
              <w:rPr>
                <w:rStyle w:val="Hipercze"/>
                <w:rFonts w:ascii="Arial" w:hAnsi="Arial" w:cs="Arial"/>
                <w:noProof/>
              </w:rPr>
              <w:t>3.2. Instalacja wody ciepłej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_Toc187715283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74E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7CCF2A" w14:textId="1E4D4FB0" w:rsidR="00C402AE" w:rsidRDefault="00C402AE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87715284" w:history="1">
            <w:r w:rsidRPr="005D5A95">
              <w:rPr>
                <w:rStyle w:val="Hipercze"/>
                <w:rFonts w:ascii="Arial" w:hAnsi="Arial" w:cs="Arial"/>
                <w:noProof/>
              </w:rPr>
              <w:t>3.3.Wyposażenie sanitarne i armatura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_Toc187715284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74E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246343" w14:textId="13F8A440" w:rsidR="00C402AE" w:rsidRDefault="00C402AE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87715285" w:history="1">
            <w:r w:rsidRPr="005D5A95">
              <w:rPr>
                <w:rStyle w:val="Hipercze"/>
                <w:rFonts w:ascii="Arial" w:hAnsi="Arial" w:cs="Arial"/>
                <w:noProof/>
              </w:rPr>
              <w:t>3.4.</w:t>
            </w:r>
            <w:r w:rsidRPr="005D5A95">
              <w:rPr>
                <w:rStyle w:val="Hipercze"/>
                <w:noProof/>
              </w:rPr>
              <w:t xml:space="preserve"> </w:t>
            </w:r>
            <w:r w:rsidRPr="005D5A95">
              <w:rPr>
                <w:rStyle w:val="Hipercze"/>
                <w:rFonts w:ascii="Arial" w:hAnsi="Arial" w:cs="Arial"/>
                <w:noProof/>
              </w:rPr>
              <w:t>Izolacje termiczne instalacji wodociągowych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_Toc187715285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74E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00D57C" w14:textId="609AE86D" w:rsidR="00C402AE" w:rsidRDefault="00C402AE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87715286" w:history="1">
            <w:r w:rsidRPr="005D5A95">
              <w:rPr>
                <w:rStyle w:val="Hipercze"/>
                <w:rFonts w:ascii="Arial" w:hAnsi="Arial" w:cs="Arial"/>
                <w:noProof/>
              </w:rPr>
              <w:t>3.5. Próby ciśnieniowe i odbiór techniczny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_Toc187715286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74E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0ACF36" w14:textId="192F4EA3" w:rsidR="00C402AE" w:rsidRDefault="00C402AE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87715287" w:history="1">
            <w:r w:rsidRPr="005D5A95">
              <w:rPr>
                <w:rStyle w:val="Hipercze"/>
                <w:rFonts w:ascii="Arial" w:hAnsi="Arial" w:cs="Arial"/>
                <w:noProof/>
              </w:rPr>
              <w:t>4. Opis projektowanej instalacji kanalizacji sanitarnej.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_Toc187715287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74E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BC2A4D" w14:textId="616E5B54" w:rsidR="00C402AE" w:rsidRDefault="00C402AE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87715288" w:history="1">
            <w:r w:rsidRPr="005D5A95">
              <w:rPr>
                <w:rStyle w:val="Hipercze"/>
                <w:rFonts w:ascii="Arial" w:hAnsi="Arial" w:cs="Arial"/>
                <w:noProof/>
              </w:rPr>
              <w:t>4.1. Instalacja kanalizacji sanitarnej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_Toc187715288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74E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AFA416" w14:textId="1CBD5ED4" w:rsidR="00C402AE" w:rsidRDefault="00C402AE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87715289" w:history="1">
            <w:r w:rsidRPr="005D5A95">
              <w:rPr>
                <w:rStyle w:val="Hipercze"/>
                <w:rFonts w:ascii="Arial" w:hAnsi="Arial" w:cs="Arial"/>
                <w:noProof/>
              </w:rPr>
              <w:t>4.2. Próby ciśnieniowe i odbiór techniczny.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_Toc187715289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74E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36D136" w14:textId="1953A999" w:rsidR="00C402AE" w:rsidRDefault="00C402AE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87715290" w:history="1">
            <w:r w:rsidRPr="005D5A95">
              <w:rPr>
                <w:rStyle w:val="Hipercze"/>
                <w:rFonts w:ascii="Arial" w:hAnsi="Arial" w:cs="Arial"/>
                <w:noProof/>
              </w:rPr>
              <w:t>4.3. Uwagi końcowe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_Toc187715290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74E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04C9B4" w14:textId="7FBFAF15" w:rsidR="00C402AE" w:rsidRDefault="00C402AE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187715291" w:history="1">
            <w:r w:rsidRPr="005D5A95">
              <w:rPr>
                <w:rStyle w:val="Hipercze"/>
                <w:rFonts w:ascii="Arial" w:eastAsiaTheme="majorEastAsia" w:hAnsi="Arial" w:cs="Arial"/>
                <w:noProof/>
              </w:rPr>
              <w:t>5. Informacja BIOZ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_Toc187715291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0174E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3CFAC1" w14:textId="39BAC400" w:rsidR="00452F34" w:rsidRDefault="00452F34" w:rsidP="00690EE7">
          <w:pPr>
            <w:jc w:val="both"/>
          </w:pPr>
          <w:r>
            <w:rPr>
              <w:b/>
              <w:bCs/>
            </w:rPr>
            <w:fldChar w:fldCharType="end"/>
          </w:r>
        </w:p>
      </w:sdtContent>
    </w:sdt>
    <w:p w14:paraId="2FEBDFAF" w14:textId="26D9CD44" w:rsidR="00B230C1" w:rsidRDefault="00B230C1" w:rsidP="00690EE7">
      <w:pPr>
        <w:spacing w:line="360" w:lineRule="auto"/>
        <w:jc w:val="both"/>
        <w:rPr>
          <w:rFonts w:ascii="Arial" w:hAnsi="Arial" w:cs="Arial"/>
        </w:rPr>
      </w:pPr>
    </w:p>
    <w:p w14:paraId="0CA47190" w14:textId="1BA55C35" w:rsidR="00452F34" w:rsidRDefault="00452F34" w:rsidP="00690EE7">
      <w:pPr>
        <w:spacing w:line="360" w:lineRule="auto"/>
        <w:jc w:val="both"/>
        <w:rPr>
          <w:rFonts w:ascii="Arial" w:hAnsi="Arial" w:cs="Arial"/>
        </w:rPr>
      </w:pPr>
    </w:p>
    <w:p w14:paraId="31CF2E41" w14:textId="742E34A6" w:rsidR="00452F34" w:rsidRDefault="00452F34" w:rsidP="00690EE7">
      <w:pPr>
        <w:spacing w:line="360" w:lineRule="auto"/>
        <w:jc w:val="both"/>
        <w:rPr>
          <w:rFonts w:ascii="Arial" w:hAnsi="Arial" w:cs="Arial"/>
        </w:rPr>
      </w:pPr>
    </w:p>
    <w:p w14:paraId="2BA6B79F" w14:textId="35DF1738" w:rsidR="00452F34" w:rsidRDefault="00452F34" w:rsidP="00690EE7">
      <w:pPr>
        <w:spacing w:line="360" w:lineRule="auto"/>
        <w:jc w:val="both"/>
        <w:rPr>
          <w:rFonts w:ascii="Arial" w:hAnsi="Arial" w:cs="Arial"/>
        </w:rPr>
      </w:pPr>
    </w:p>
    <w:p w14:paraId="616A1C04" w14:textId="77777777" w:rsidR="00354CBD" w:rsidRDefault="00354CBD" w:rsidP="00690EE7">
      <w:pPr>
        <w:spacing w:line="360" w:lineRule="auto"/>
        <w:jc w:val="both"/>
        <w:rPr>
          <w:rFonts w:ascii="Arial" w:hAnsi="Arial" w:cs="Arial"/>
        </w:rPr>
      </w:pPr>
    </w:p>
    <w:p w14:paraId="5E56E8DE" w14:textId="77777777" w:rsidR="00C402AE" w:rsidRDefault="00C402AE" w:rsidP="00690EE7">
      <w:pPr>
        <w:spacing w:line="360" w:lineRule="auto"/>
        <w:jc w:val="both"/>
        <w:rPr>
          <w:rFonts w:ascii="Arial" w:hAnsi="Arial" w:cs="Arial"/>
        </w:rPr>
      </w:pPr>
    </w:p>
    <w:p w14:paraId="407CAF70" w14:textId="77777777" w:rsidR="00C402AE" w:rsidRDefault="00C402AE" w:rsidP="00690EE7">
      <w:pPr>
        <w:spacing w:line="360" w:lineRule="auto"/>
        <w:jc w:val="both"/>
        <w:rPr>
          <w:rFonts w:ascii="Arial" w:hAnsi="Arial" w:cs="Arial"/>
        </w:rPr>
      </w:pPr>
    </w:p>
    <w:p w14:paraId="1C932A63" w14:textId="77777777" w:rsidR="00C402AE" w:rsidRDefault="00C402AE" w:rsidP="00690EE7">
      <w:pPr>
        <w:spacing w:line="360" w:lineRule="auto"/>
        <w:jc w:val="both"/>
        <w:rPr>
          <w:rFonts w:ascii="Arial" w:hAnsi="Arial" w:cs="Arial"/>
        </w:rPr>
      </w:pPr>
    </w:p>
    <w:p w14:paraId="76DA1605" w14:textId="77777777" w:rsidR="00C402AE" w:rsidRDefault="00C402AE" w:rsidP="00690EE7">
      <w:pPr>
        <w:spacing w:line="360" w:lineRule="auto"/>
        <w:jc w:val="both"/>
        <w:rPr>
          <w:rFonts w:ascii="Arial" w:hAnsi="Arial" w:cs="Arial"/>
        </w:rPr>
      </w:pPr>
    </w:p>
    <w:p w14:paraId="01D125F1" w14:textId="77777777" w:rsidR="00354CBD" w:rsidRDefault="00354CBD" w:rsidP="00690EE7">
      <w:pPr>
        <w:spacing w:line="360" w:lineRule="auto"/>
        <w:jc w:val="both"/>
        <w:rPr>
          <w:rFonts w:ascii="Arial" w:hAnsi="Arial" w:cs="Arial"/>
        </w:rPr>
      </w:pPr>
    </w:p>
    <w:p w14:paraId="3C334226" w14:textId="77777777" w:rsidR="00C15771" w:rsidRPr="00FC57DA" w:rsidRDefault="00C15771" w:rsidP="00690EE7">
      <w:pPr>
        <w:pStyle w:val="Nagwek1"/>
        <w:jc w:val="both"/>
        <w:rPr>
          <w:rFonts w:ascii="Arial" w:hAnsi="Arial" w:cs="Arial"/>
          <w:color w:val="C00000"/>
          <w:sz w:val="24"/>
          <w:szCs w:val="24"/>
        </w:rPr>
      </w:pPr>
      <w:bookmarkStart w:id="4" w:name="_Toc187715279"/>
      <w:r w:rsidRPr="00FC57DA">
        <w:rPr>
          <w:rFonts w:ascii="Arial" w:hAnsi="Arial" w:cs="Arial"/>
          <w:color w:val="C00000"/>
          <w:sz w:val="24"/>
          <w:szCs w:val="24"/>
        </w:rPr>
        <w:t>1. Podstawa opracowania</w:t>
      </w:r>
      <w:bookmarkEnd w:id="4"/>
    </w:p>
    <w:p w14:paraId="2DC149EB" w14:textId="202A172C" w:rsidR="00523DDE" w:rsidRDefault="00C15771" w:rsidP="00523DD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Przedmiotem opracowania jest projekt na wykonanie wewnętrznej instalacji wody zimnej i c.w.u.,</w:t>
      </w:r>
      <w:r w:rsidR="00C402AE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kanalizacji sanitarnej</w:t>
      </w:r>
      <w:r w:rsidR="00C402AE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dla obiektu</w:t>
      </w:r>
      <w:r w:rsidR="00C402AE">
        <w:rPr>
          <w:rFonts w:ascii="Arial" w:hAnsi="Arial" w:cs="Arial"/>
          <w:color w:val="000000"/>
        </w:rPr>
        <w:t xml:space="preserve"> </w:t>
      </w:r>
      <w:r w:rsidR="009B43A1" w:rsidRPr="009B43A1">
        <w:rPr>
          <w:rFonts w:ascii="Arial" w:hAnsi="Arial" w:cs="Arial"/>
          <w:color w:val="000000"/>
        </w:rPr>
        <w:t>STACJI PALIW ORLEN S.A. NR 4207 AGATÓWKA, 37-464 AGATÓWKA, UL. CENTRALNA 38DZ. NR 1413/2, OBR. EW. 0007 PILCHÓW, JEDN. EW. 181806_2, ID. DZ. 181806_2.0007.1413/2</w:t>
      </w:r>
    </w:p>
    <w:p w14:paraId="4E2F6D2C" w14:textId="77777777" w:rsidR="009B43A1" w:rsidRDefault="009B43A1" w:rsidP="00523DD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</w:p>
    <w:p w14:paraId="52B791A6" w14:textId="38BFB64C" w:rsidR="00C15771" w:rsidRPr="003E3C77" w:rsidRDefault="00C15771" w:rsidP="00523DDE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Podstawę opracowania stanowi:</w:t>
      </w:r>
    </w:p>
    <w:p w14:paraId="675B5FB9" w14:textId="08FD876C" w:rsidR="00C15771" w:rsidRPr="00F60EF1" w:rsidRDefault="00F60EF1" w:rsidP="00F60EF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F60EF1">
        <w:rPr>
          <w:rFonts w:ascii="Arial" w:hAnsi="Arial" w:cs="Arial"/>
          <w:color w:val="000000"/>
        </w:rPr>
        <w:t>Z</w:t>
      </w:r>
      <w:r w:rsidR="00C15771" w:rsidRPr="00F60EF1">
        <w:rPr>
          <w:rFonts w:ascii="Arial" w:hAnsi="Arial" w:cs="Arial"/>
          <w:color w:val="000000"/>
        </w:rPr>
        <w:t>lecenie Inwestora</w:t>
      </w:r>
    </w:p>
    <w:p w14:paraId="377434EB" w14:textId="392B45D5" w:rsidR="00C15771" w:rsidRPr="00F60EF1" w:rsidRDefault="00C15771" w:rsidP="00F60EF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F60EF1">
        <w:rPr>
          <w:rFonts w:ascii="Arial" w:hAnsi="Arial" w:cs="Arial"/>
          <w:color w:val="000000"/>
        </w:rPr>
        <w:t>Podkłady architektoniczne</w:t>
      </w:r>
    </w:p>
    <w:p w14:paraId="001EE6C1" w14:textId="33265262" w:rsidR="00C15771" w:rsidRPr="00F60EF1" w:rsidRDefault="00C15771" w:rsidP="00F60EF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F60EF1">
        <w:rPr>
          <w:rFonts w:ascii="Arial" w:hAnsi="Arial" w:cs="Arial"/>
          <w:color w:val="000000"/>
        </w:rPr>
        <w:t>Wizja lokalna i inwentaryzacja</w:t>
      </w:r>
    </w:p>
    <w:p w14:paraId="3C872340" w14:textId="67645626" w:rsidR="00C15771" w:rsidRPr="00F60EF1" w:rsidRDefault="00C15771" w:rsidP="00F60EF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F60EF1">
        <w:rPr>
          <w:rFonts w:ascii="Arial" w:hAnsi="Arial" w:cs="Arial"/>
          <w:color w:val="000000"/>
        </w:rPr>
        <w:t>Wytyczne projektowania instalacji sanitarnych opracowane przez COBRTI „INSTAL”.</w:t>
      </w:r>
    </w:p>
    <w:p w14:paraId="27601D61" w14:textId="4C7A2B70" w:rsidR="00C15771" w:rsidRPr="00F60EF1" w:rsidRDefault="00C15771" w:rsidP="00F60EF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F60EF1">
        <w:rPr>
          <w:rFonts w:ascii="Arial" w:hAnsi="Arial" w:cs="Arial"/>
          <w:color w:val="000000"/>
        </w:rPr>
        <w:t>Katalogi producentów stosowanych materiałów.</w:t>
      </w:r>
    </w:p>
    <w:p w14:paraId="2D53CCE9" w14:textId="3300C0C9" w:rsidR="00C15771" w:rsidRPr="00F60EF1" w:rsidRDefault="00C15771" w:rsidP="00F60EF1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F60EF1">
        <w:rPr>
          <w:rFonts w:ascii="Arial" w:hAnsi="Arial" w:cs="Arial"/>
          <w:color w:val="000000"/>
        </w:rPr>
        <w:t>Obowiązujące przepisy i Polskie Normy.</w:t>
      </w:r>
    </w:p>
    <w:p w14:paraId="02E8C2BE" w14:textId="77777777" w:rsidR="00C15771" w:rsidRPr="00FC57DA" w:rsidRDefault="00C15771" w:rsidP="00690EE7">
      <w:pPr>
        <w:pStyle w:val="Nagwek1"/>
        <w:jc w:val="both"/>
        <w:rPr>
          <w:rFonts w:ascii="Arial" w:hAnsi="Arial" w:cs="Arial"/>
          <w:color w:val="C00000"/>
          <w:sz w:val="24"/>
          <w:szCs w:val="24"/>
        </w:rPr>
      </w:pPr>
      <w:bookmarkStart w:id="5" w:name="_Toc187715280"/>
      <w:r w:rsidRPr="00FC57DA">
        <w:rPr>
          <w:rFonts w:ascii="Arial" w:hAnsi="Arial" w:cs="Arial"/>
          <w:color w:val="C00000"/>
          <w:sz w:val="24"/>
          <w:szCs w:val="24"/>
        </w:rPr>
        <w:t>2. Zakres opracowania.</w:t>
      </w:r>
      <w:bookmarkEnd w:id="5"/>
    </w:p>
    <w:p w14:paraId="03680FE5" w14:textId="77777777" w:rsidR="005A6AEB" w:rsidRPr="003E3C77" w:rsidRDefault="005A6AEB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</w:p>
    <w:p w14:paraId="2A0C0A3C" w14:textId="777148E6" w:rsidR="001A2C79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Zakres opracowania jest zgodny z w/w przedmiotem opracowania.</w:t>
      </w:r>
      <w:r w:rsidR="005A6AEB" w:rsidRPr="003E3C77">
        <w:rPr>
          <w:rFonts w:ascii="Arial" w:hAnsi="Arial" w:cs="Arial"/>
          <w:color w:val="000000"/>
        </w:rPr>
        <w:t xml:space="preserve"> </w:t>
      </w:r>
      <w:r w:rsidR="009B43A1">
        <w:rPr>
          <w:rFonts w:ascii="Arial" w:hAnsi="Arial" w:cs="Arial"/>
          <w:color w:val="000000"/>
        </w:rPr>
        <w:t xml:space="preserve">Projekt </w:t>
      </w:r>
      <w:proofErr w:type="gramStart"/>
      <w:r w:rsidR="005A6AEB" w:rsidRPr="003E3C77">
        <w:rPr>
          <w:rFonts w:ascii="Arial" w:hAnsi="Arial" w:cs="Arial"/>
          <w:color w:val="000000"/>
        </w:rPr>
        <w:t>I</w:t>
      </w:r>
      <w:r w:rsidRPr="003E3C77">
        <w:rPr>
          <w:rFonts w:ascii="Arial" w:hAnsi="Arial" w:cs="Arial"/>
          <w:color w:val="000000"/>
        </w:rPr>
        <w:t>nstalacj</w:t>
      </w:r>
      <w:r w:rsidR="009B43A1">
        <w:rPr>
          <w:rFonts w:ascii="Arial" w:hAnsi="Arial" w:cs="Arial"/>
          <w:color w:val="000000"/>
        </w:rPr>
        <w:t xml:space="preserve">i </w:t>
      </w:r>
      <w:r w:rsidRPr="003E3C77">
        <w:rPr>
          <w:rFonts w:ascii="Arial" w:hAnsi="Arial" w:cs="Arial"/>
          <w:color w:val="000000"/>
        </w:rPr>
        <w:t xml:space="preserve"> wody</w:t>
      </w:r>
      <w:proofErr w:type="gramEnd"/>
      <w:r w:rsidRPr="003E3C77">
        <w:rPr>
          <w:rFonts w:ascii="Arial" w:hAnsi="Arial" w:cs="Arial"/>
          <w:color w:val="000000"/>
        </w:rPr>
        <w:t xml:space="preserve"> zimnej i c.w.u. </w:t>
      </w:r>
      <w:r w:rsidR="00827570">
        <w:rPr>
          <w:rFonts w:ascii="Arial" w:hAnsi="Arial" w:cs="Arial"/>
          <w:color w:val="000000"/>
        </w:rPr>
        <w:t xml:space="preserve">oraz kanalizacji wewnętrznej w budynku stacji. </w:t>
      </w:r>
      <w:r w:rsidRPr="003E3C77">
        <w:rPr>
          <w:rFonts w:ascii="Arial" w:hAnsi="Arial" w:cs="Arial"/>
          <w:color w:val="000000"/>
        </w:rPr>
        <w:t>Ścieki bytowo-gospodarcze z budynku pawilonu stacji paliw odprowadzane będą</w:t>
      </w:r>
      <w:r w:rsidR="005A6AEB" w:rsidRPr="003E3C77">
        <w:rPr>
          <w:rFonts w:ascii="Arial" w:hAnsi="Arial" w:cs="Arial"/>
          <w:color w:val="000000"/>
        </w:rPr>
        <w:t xml:space="preserve"> </w:t>
      </w:r>
      <w:proofErr w:type="gramStart"/>
      <w:r w:rsidR="009B43A1">
        <w:rPr>
          <w:rFonts w:ascii="Arial" w:hAnsi="Arial" w:cs="Arial"/>
          <w:color w:val="000000"/>
        </w:rPr>
        <w:t xml:space="preserve">projektowaną </w:t>
      </w:r>
      <w:r w:rsidR="005A6AEB" w:rsidRPr="003E3C77">
        <w:rPr>
          <w:rFonts w:ascii="Arial" w:hAnsi="Arial" w:cs="Arial"/>
          <w:color w:val="000000"/>
        </w:rPr>
        <w:t xml:space="preserve"> </w:t>
      </w:r>
      <w:r w:rsidR="00523DDE">
        <w:rPr>
          <w:rFonts w:ascii="Arial" w:hAnsi="Arial" w:cs="Arial"/>
          <w:color w:val="000000"/>
        </w:rPr>
        <w:t>instalację</w:t>
      </w:r>
      <w:proofErr w:type="gramEnd"/>
      <w:r w:rsidR="00523DDE">
        <w:rPr>
          <w:rFonts w:ascii="Arial" w:hAnsi="Arial" w:cs="Arial"/>
          <w:color w:val="000000"/>
        </w:rPr>
        <w:t xml:space="preserve"> do kanalizacji</w:t>
      </w:r>
      <w:r w:rsidR="005A6AEB" w:rsidRPr="003E3C77">
        <w:rPr>
          <w:rFonts w:ascii="Arial" w:hAnsi="Arial" w:cs="Arial"/>
          <w:color w:val="000000"/>
        </w:rPr>
        <w:t xml:space="preserve"> sanitarnej</w:t>
      </w:r>
      <w:r w:rsidR="00CB29ED" w:rsidRPr="003E3C77">
        <w:rPr>
          <w:rFonts w:ascii="Arial" w:hAnsi="Arial" w:cs="Arial"/>
          <w:color w:val="000000"/>
        </w:rPr>
        <w:t xml:space="preserve"> przy wyjściu z budynku</w:t>
      </w:r>
      <w:r w:rsidRPr="003E3C77">
        <w:rPr>
          <w:rFonts w:ascii="Arial" w:hAnsi="Arial" w:cs="Arial"/>
          <w:color w:val="000000"/>
        </w:rPr>
        <w:t xml:space="preserve">, a następnie do </w:t>
      </w:r>
      <w:r w:rsidR="00EB37F7">
        <w:rPr>
          <w:rFonts w:ascii="Arial" w:hAnsi="Arial" w:cs="Arial"/>
          <w:color w:val="000000"/>
        </w:rPr>
        <w:t xml:space="preserve">sieci istniejące </w:t>
      </w:r>
      <w:proofErr w:type="gramStart"/>
      <w:r w:rsidR="00827570">
        <w:rPr>
          <w:rFonts w:ascii="Arial" w:hAnsi="Arial" w:cs="Arial"/>
          <w:color w:val="000000"/>
        </w:rPr>
        <w:t>przyłączę</w:t>
      </w:r>
      <w:r w:rsidR="00EB37F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.</w:t>
      </w:r>
      <w:proofErr w:type="gramEnd"/>
      <w:r w:rsidR="005A6AEB" w:rsidRPr="003E3C77">
        <w:rPr>
          <w:rFonts w:ascii="Arial" w:hAnsi="Arial" w:cs="Arial"/>
          <w:color w:val="000000"/>
        </w:rPr>
        <w:t xml:space="preserve"> </w:t>
      </w:r>
    </w:p>
    <w:p w14:paraId="501EA24C" w14:textId="77777777" w:rsidR="009F0B48" w:rsidRPr="009F0B48" w:rsidRDefault="009F0B48" w:rsidP="009F0B48">
      <w:pPr>
        <w:keepNext/>
        <w:keepLines/>
        <w:spacing w:before="240" w:after="0"/>
        <w:jc w:val="both"/>
        <w:outlineLvl w:val="0"/>
        <w:rPr>
          <w:rFonts w:ascii="Arial" w:eastAsiaTheme="majorEastAsia" w:hAnsi="Arial" w:cs="Arial"/>
          <w:color w:val="C00000"/>
          <w:sz w:val="24"/>
          <w:szCs w:val="24"/>
        </w:rPr>
      </w:pPr>
      <w:r w:rsidRPr="009F0B48">
        <w:rPr>
          <w:rFonts w:ascii="Arial" w:eastAsiaTheme="majorEastAsia" w:hAnsi="Arial" w:cs="Arial"/>
          <w:color w:val="C00000"/>
          <w:sz w:val="24"/>
          <w:szCs w:val="24"/>
        </w:rPr>
        <w:t xml:space="preserve">2.1. Bilans wody i ścieków </w:t>
      </w:r>
    </w:p>
    <w:p w14:paraId="424513ED" w14:textId="77777777" w:rsidR="009F0B48" w:rsidRPr="009F0B48" w:rsidRDefault="009F0B48" w:rsidP="009F0B48">
      <w:pPr>
        <w:spacing w:before="216" w:after="0" w:line="480" w:lineRule="auto"/>
        <w:ind w:right="6696"/>
        <w:rPr>
          <w:rFonts w:ascii="Arial" w:hAnsi="Arial"/>
          <w:b/>
          <w:color w:val="2C2E2E"/>
          <w:spacing w:val="-2"/>
          <w:w w:val="105"/>
          <w:sz w:val="23"/>
        </w:rPr>
      </w:pPr>
      <w:r w:rsidRPr="009F0B48">
        <w:rPr>
          <w:rFonts w:ascii="Arial" w:hAnsi="Arial"/>
          <w:b/>
          <w:i/>
          <w:color w:val="2C2E2E"/>
          <w:w w:val="105"/>
          <w:sz w:val="23"/>
          <w:u w:val="single"/>
        </w:rPr>
        <w:t>Zapotrzebowanie wody: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</w:tblPr>
      <w:tblGrid>
        <w:gridCol w:w="4678"/>
        <w:gridCol w:w="4820"/>
      </w:tblGrid>
      <w:tr w:rsidR="009F0B48" w:rsidRPr="00E639DB" w14:paraId="04D7584D" w14:textId="77777777" w:rsidTr="00676901">
        <w:trPr>
          <w:trHeight w:val="1134"/>
        </w:trPr>
        <w:tc>
          <w:tcPr>
            <w:tcW w:w="4678" w:type="dxa"/>
          </w:tcPr>
          <w:p w14:paraId="1535DECC" w14:textId="77777777" w:rsidR="009F0B48" w:rsidRPr="00E639DB" w:rsidRDefault="009F0B48" w:rsidP="00676901">
            <w:pPr>
              <w:rPr>
                <w:rFonts w:ascii="Arial" w:hAnsi="Arial" w:cs="Arial"/>
                <w:sz w:val="20"/>
                <w:szCs w:val="20"/>
              </w:rPr>
            </w:pPr>
            <w:r w:rsidRPr="00E639DB">
              <w:rPr>
                <w:rFonts w:ascii="Arial" w:hAnsi="Arial" w:cs="Arial"/>
                <w:sz w:val="20"/>
                <w:szCs w:val="20"/>
              </w:rPr>
              <w:t xml:space="preserve">Zapotrzebowanie na wodę dla pracowników </w:t>
            </w:r>
          </w:p>
          <w:p w14:paraId="4EB0FE51" w14:textId="77777777" w:rsidR="009F0B48" w:rsidRPr="00E639DB" w:rsidRDefault="009F0B48" w:rsidP="0067690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639DB">
              <w:rPr>
                <w:rFonts w:ascii="Arial" w:hAnsi="Arial" w:cs="Arial"/>
                <w:i/>
                <w:sz w:val="20"/>
                <w:szCs w:val="20"/>
              </w:rPr>
              <w:t xml:space="preserve">liczba pracowników = </w:t>
            </w:r>
            <w:r>
              <w:rPr>
                <w:rFonts w:ascii="Arial" w:hAnsi="Arial" w:cs="Arial"/>
                <w:i/>
                <w:sz w:val="20"/>
                <w:szCs w:val="20"/>
              </w:rPr>
              <w:t>15</w:t>
            </w:r>
          </w:p>
          <w:p w14:paraId="77194AD4" w14:textId="77777777" w:rsidR="009F0B48" w:rsidRPr="00E639DB" w:rsidRDefault="009F0B48" w:rsidP="0067690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639DB">
              <w:rPr>
                <w:rFonts w:ascii="Arial" w:hAnsi="Arial" w:cs="Arial"/>
                <w:i/>
                <w:sz w:val="20"/>
                <w:szCs w:val="20"/>
              </w:rPr>
              <w:t>zużycie wody = 30 litrów/osoba/doba</w:t>
            </w:r>
          </w:p>
        </w:tc>
        <w:tc>
          <w:tcPr>
            <w:tcW w:w="4820" w:type="dxa"/>
          </w:tcPr>
          <w:p w14:paraId="2058AC51" w14:textId="77777777" w:rsidR="009F0B48" w:rsidRPr="00E639DB" w:rsidRDefault="00E0174E" w:rsidP="006769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prac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  <w:szCs w:val="20"/>
                  </w:rPr>
                  <m:t>=15 ∙ 30=450 litrów/doba</m:t>
                </m:r>
              </m:oMath>
            </m:oMathPara>
          </w:p>
        </w:tc>
      </w:tr>
      <w:tr w:rsidR="009F0B48" w:rsidRPr="00E639DB" w14:paraId="565A2A1F" w14:textId="77777777" w:rsidTr="00676901">
        <w:trPr>
          <w:trHeight w:val="1134"/>
        </w:trPr>
        <w:tc>
          <w:tcPr>
            <w:tcW w:w="4678" w:type="dxa"/>
          </w:tcPr>
          <w:p w14:paraId="54633047" w14:textId="77777777" w:rsidR="009F0B48" w:rsidRPr="00E639DB" w:rsidRDefault="009F0B48" w:rsidP="00676901">
            <w:pPr>
              <w:rPr>
                <w:rFonts w:ascii="Arial" w:hAnsi="Arial" w:cs="Arial"/>
                <w:sz w:val="20"/>
                <w:szCs w:val="20"/>
              </w:rPr>
            </w:pPr>
            <w:r w:rsidRPr="00E639DB">
              <w:rPr>
                <w:rFonts w:ascii="Arial" w:hAnsi="Arial" w:cs="Arial"/>
                <w:sz w:val="20"/>
                <w:szCs w:val="20"/>
              </w:rPr>
              <w:t>Zapotrzebowanie na wodę (prysznice)</w:t>
            </w:r>
          </w:p>
          <w:p w14:paraId="7C3FF75F" w14:textId="77777777" w:rsidR="009F0B48" w:rsidRPr="00E639DB" w:rsidRDefault="009F0B48" w:rsidP="00676901">
            <w:pPr>
              <w:rPr>
                <w:rFonts w:ascii="Arial" w:hAnsi="Arial" w:cs="Arial"/>
                <w:sz w:val="20"/>
                <w:szCs w:val="20"/>
              </w:rPr>
            </w:pPr>
            <w:r w:rsidRPr="00E639DB">
              <w:rPr>
                <w:rFonts w:ascii="Arial" w:hAnsi="Arial" w:cs="Arial"/>
                <w:sz w:val="20"/>
                <w:szCs w:val="20"/>
              </w:rPr>
              <w:t xml:space="preserve">Ilość użyć prysznica w ciągu doby 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  <w:p w14:paraId="3D01E0B6" w14:textId="77777777" w:rsidR="009F0B48" w:rsidRPr="00E639DB" w:rsidRDefault="009F0B48" w:rsidP="00676901">
            <w:pPr>
              <w:rPr>
                <w:rFonts w:ascii="Arial" w:hAnsi="Arial" w:cs="Arial"/>
                <w:sz w:val="20"/>
                <w:szCs w:val="20"/>
              </w:rPr>
            </w:pPr>
            <w:r w:rsidRPr="00E639DB">
              <w:rPr>
                <w:rFonts w:ascii="Arial" w:hAnsi="Arial" w:cs="Arial"/>
                <w:sz w:val="20"/>
                <w:szCs w:val="20"/>
              </w:rPr>
              <w:t>Średnie zużycie wody = 60 litrów/osoba</w:t>
            </w:r>
          </w:p>
        </w:tc>
        <w:tc>
          <w:tcPr>
            <w:tcW w:w="4820" w:type="dxa"/>
          </w:tcPr>
          <w:p w14:paraId="0C1680DC" w14:textId="77777777" w:rsidR="009F0B48" w:rsidRPr="00E639DB" w:rsidRDefault="00E0174E" w:rsidP="00676901">
            <w:pPr>
              <w:rPr>
                <w:rFonts w:ascii="Arial" w:eastAsia="Calibri" w:hAnsi="Arial" w:cs="Arial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prysz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  <w:szCs w:val="20"/>
                  </w:rPr>
                  <m:t>=7 ∙ 60=420 litrów/doba</m:t>
                </m:r>
              </m:oMath>
            </m:oMathPara>
          </w:p>
        </w:tc>
      </w:tr>
      <w:tr w:rsidR="009F0B48" w:rsidRPr="00E639DB" w14:paraId="1D3E9907" w14:textId="77777777" w:rsidTr="00676901">
        <w:trPr>
          <w:trHeight w:val="70"/>
        </w:trPr>
        <w:tc>
          <w:tcPr>
            <w:tcW w:w="4678" w:type="dxa"/>
          </w:tcPr>
          <w:p w14:paraId="5C0EDBEC" w14:textId="77777777" w:rsidR="009F0B48" w:rsidRPr="00E639DB" w:rsidRDefault="009F0B48" w:rsidP="00676901">
            <w:pPr>
              <w:rPr>
                <w:rFonts w:ascii="Arial" w:hAnsi="Arial" w:cs="Arial"/>
                <w:sz w:val="20"/>
                <w:szCs w:val="20"/>
              </w:rPr>
            </w:pPr>
            <w:r w:rsidRPr="00E639DB">
              <w:rPr>
                <w:rFonts w:ascii="Arial" w:hAnsi="Arial" w:cs="Arial"/>
                <w:sz w:val="20"/>
                <w:szCs w:val="20"/>
              </w:rPr>
              <w:t xml:space="preserve">Zapotrzebowanie na wodę do spłukiwania toalet </w:t>
            </w:r>
          </w:p>
          <w:p w14:paraId="4117E5D2" w14:textId="77777777" w:rsidR="009F0B48" w:rsidRPr="00E639DB" w:rsidRDefault="009F0B48" w:rsidP="0067690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639DB">
              <w:rPr>
                <w:rFonts w:ascii="Arial" w:hAnsi="Arial" w:cs="Arial"/>
                <w:i/>
                <w:sz w:val="20"/>
                <w:szCs w:val="20"/>
              </w:rPr>
              <w:t xml:space="preserve">ilość użyć toalet w ciągu doby = </w:t>
            </w:r>
            <w:r>
              <w:rPr>
                <w:rFonts w:ascii="Arial" w:hAnsi="Arial" w:cs="Arial"/>
                <w:i/>
                <w:sz w:val="20"/>
                <w:szCs w:val="20"/>
              </w:rPr>
              <w:t>100</w:t>
            </w:r>
          </w:p>
          <w:p w14:paraId="4CD87125" w14:textId="77777777" w:rsidR="009F0B48" w:rsidRPr="00E639DB" w:rsidRDefault="009F0B48" w:rsidP="00676901">
            <w:pPr>
              <w:rPr>
                <w:rFonts w:ascii="Arial" w:hAnsi="Arial" w:cs="Arial"/>
                <w:sz w:val="20"/>
                <w:szCs w:val="20"/>
              </w:rPr>
            </w:pPr>
            <w:r w:rsidRPr="00E639DB">
              <w:rPr>
                <w:rFonts w:ascii="Arial" w:hAnsi="Arial" w:cs="Arial"/>
                <w:i/>
                <w:sz w:val="20"/>
                <w:szCs w:val="20"/>
              </w:rPr>
              <w:t>jednorazowe zużycie wody = 6 litrów</w:t>
            </w:r>
          </w:p>
        </w:tc>
        <w:tc>
          <w:tcPr>
            <w:tcW w:w="4820" w:type="dxa"/>
          </w:tcPr>
          <w:p w14:paraId="267979B3" w14:textId="77777777" w:rsidR="009F0B48" w:rsidRPr="00E639DB" w:rsidRDefault="00E0174E" w:rsidP="00676901">
            <w:pPr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gości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  <w:szCs w:val="20"/>
                  </w:rPr>
                  <m:t>=100∙ 6= 600 litrów/doba</m:t>
                </m:r>
              </m:oMath>
            </m:oMathPara>
          </w:p>
        </w:tc>
      </w:tr>
      <w:tr w:rsidR="009F0B48" w:rsidRPr="00E639DB" w14:paraId="72F80091" w14:textId="77777777" w:rsidTr="00676901">
        <w:trPr>
          <w:trHeight w:val="1134"/>
        </w:trPr>
        <w:tc>
          <w:tcPr>
            <w:tcW w:w="4678" w:type="dxa"/>
          </w:tcPr>
          <w:p w14:paraId="05816296" w14:textId="77777777" w:rsidR="009F0B48" w:rsidRPr="00E639DB" w:rsidRDefault="009F0B48" w:rsidP="00676901">
            <w:pPr>
              <w:rPr>
                <w:rFonts w:ascii="Arial" w:hAnsi="Arial" w:cs="Arial"/>
                <w:sz w:val="20"/>
                <w:szCs w:val="20"/>
              </w:rPr>
            </w:pPr>
            <w:r w:rsidRPr="00E639DB">
              <w:rPr>
                <w:rFonts w:ascii="Arial" w:hAnsi="Arial" w:cs="Arial"/>
                <w:sz w:val="20"/>
                <w:szCs w:val="20"/>
              </w:rPr>
              <w:lastRenderedPageBreak/>
              <w:t>Zapotrzebowanie na cele porządkowe</w:t>
            </w:r>
          </w:p>
          <w:p w14:paraId="4FAFBB14" w14:textId="77777777" w:rsidR="009F0B48" w:rsidRPr="00E639DB" w:rsidRDefault="009F0B48" w:rsidP="00676901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639DB">
              <w:rPr>
                <w:rFonts w:ascii="Arial" w:hAnsi="Arial" w:cs="Arial"/>
                <w:i/>
                <w:sz w:val="20"/>
                <w:szCs w:val="20"/>
              </w:rPr>
              <w:t>ilość wody na 1m</w:t>
            </w:r>
            <w:r w:rsidRPr="00E639DB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2 </w:t>
            </w:r>
            <w:r w:rsidRPr="00E639DB">
              <w:rPr>
                <w:rFonts w:ascii="Arial" w:hAnsi="Arial" w:cs="Arial"/>
                <w:i/>
                <w:sz w:val="20"/>
                <w:szCs w:val="20"/>
              </w:rPr>
              <w:t>powierzchni = 2 litry</w:t>
            </w:r>
          </w:p>
          <w:p w14:paraId="23A8DD03" w14:textId="77777777" w:rsidR="009F0B48" w:rsidRPr="00E639DB" w:rsidRDefault="009F0B48" w:rsidP="00676901">
            <w:pPr>
              <w:rPr>
                <w:rFonts w:ascii="Arial" w:hAnsi="Arial" w:cs="Arial"/>
                <w:sz w:val="20"/>
                <w:szCs w:val="20"/>
              </w:rPr>
            </w:pPr>
            <w:r w:rsidRPr="00E639DB">
              <w:rPr>
                <w:rFonts w:ascii="Arial" w:hAnsi="Arial" w:cs="Arial"/>
                <w:i/>
                <w:sz w:val="20"/>
                <w:szCs w:val="20"/>
              </w:rPr>
              <w:t xml:space="preserve">krotność zmywania w ciągu doby = </w:t>
            </w: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4820" w:type="dxa"/>
          </w:tcPr>
          <w:p w14:paraId="20338167" w14:textId="77777777" w:rsidR="009F0B48" w:rsidRPr="00E639DB" w:rsidRDefault="00E0174E" w:rsidP="00676901">
            <w:pPr>
              <w:keepNext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porz</m:t>
                    </m:r>
                  </m:sub>
                </m:sSub>
                <m:r>
                  <w:rPr>
                    <w:rFonts w:ascii="Cambria Math" w:hAnsi="Cambria Math" w:cs="Arial"/>
                    <w:sz w:val="20"/>
                    <w:szCs w:val="20"/>
                  </w:rPr>
                  <m:t>=146,5∙ 2  = 293  litrów/doba</m:t>
                </m:r>
              </m:oMath>
            </m:oMathPara>
          </w:p>
        </w:tc>
      </w:tr>
    </w:tbl>
    <w:p w14:paraId="2F3AA4B3" w14:textId="77777777" w:rsidR="009F0B48" w:rsidRDefault="009F0B48" w:rsidP="009F0B48">
      <w:pPr>
        <w:rPr>
          <w:rFonts w:ascii="Arial" w:hAnsi="Arial" w:cs="Arial"/>
          <w:b/>
          <w:sz w:val="20"/>
          <w:szCs w:val="20"/>
        </w:rPr>
      </w:pPr>
    </w:p>
    <w:p w14:paraId="77CD41C3" w14:textId="77777777" w:rsidR="009F0B48" w:rsidRPr="009F0B48" w:rsidRDefault="009F0B48" w:rsidP="009F0B48">
      <w:pPr>
        <w:rPr>
          <w:rFonts w:ascii="Arial" w:hAnsi="Arial"/>
          <w:color w:val="2C2E2E"/>
          <w:spacing w:val="1"/>
          <w:sz w:val="23"/>
        </w:rPr>
      </w:pPr>
      <w:proofErr w:type="spellStart"/>
      <w:r w:rsidRPr="009F0B48">
        <w:rPr>
          <w:rFonts w:ascii="Arial" w:hAnsi="Arial"/>
          <w:color w:val="2C2E2E"/>
          <w:spacing w:val="1"/>
          <w:sz w:val="23"/>
        </w:rPr>
        <w:t>Qsrd</w:t>
      </w:r>
      <w:proofErr w:type="spellEnd"/>
      <w:r w:rsidRPr="009F0B48">
        <w:rPr>
          <w:rFonts w:ascii="Arial" w:hAnsi="Arial"/>
          <w:color w:val="2C2E2E"/>
          <w:spacing w:val="1"/>
          <w:sz w:val="23"/>
        </w:rPr>
        <w:t>= 450+420+600+293 = 1763 l/</w:t>
      </w:r>
      <w:proofErr w:type="gramStart"/>
      <w:r w:rsidRPr="009F0B48">
        <w:rPr>
          <w:rFonts w:ascii="Arial" w:hAnsi="Arial"/>
          <w:color w:val="2C2E2E"/>
          <w:spacing w:val="1"/>
          <w:sz w:val="23"/>
        </w:rPr>
        <w:t xml:space="preserve">d  </w:t>
      </w:r>
      <w:r w:rsidRPr="009F0B48">
        <w:rPr>
          <w:rFonts w:ascii="Arial" w:hAnsi="Arial"/>
          <w:b/>
          <w:bCs/>
          <w:color w:val="2C2E2E"/>
          <w:spacing w:val="1"/>
          <w:sz w:val="23"/>
        </w:rPr>
        <w:t>=</w:t>
      </w:r>
      <w:proofErr w:type="gramEnd"/>
      <w:r w:rsidRPr="009F0B48">
        <w:rPr>
          <w:rFonts w:ascii="Arial" w:hAnsi="Arial"/>
          <w:b/>
          <w:bCs/>
          <w:color w:val="2C2E2E"/>
          <w:spacing w:val="1"/>
          <w:sz w:val="23"/>
        </w:rPr>
        <w:t xml:space="preserve"> 1,7 m</w:t>
      </w:r>
      <w:r w:rsidRPr="009F0B48">
        <w:rPr>
          <w:rFonts w:ascii="Arial" w:hAnsi="Arial"/>
          <w:b/>
          <w:bCs/>
          <w:color w:val="2C2E2E"/>
          <w:spacing w:val="1"/>
          <w:sz w:val="23"/>
          <w:vertAlign w:val="superscript"/>
        </w:rPr>
        <w:t>3</w:t>
      </w:r>
      <w:r w:rsidRPr="009F0B48">
        <w:rPr>
          <w:rFonts w:ascii="Arial" w:hAnsi="Arial"/>
          <w:b/>
          <w:bCs/>
          <w:color w:val="2C2E2E"/>
          <w:spacing w:val="1"/>
          <w:sz w:val="23"/>
        </w:rPr>
        <w:t>/d</w:t>
      </w:r>
      <w:r w:rsidRPr="009F0B48">
        <w:rPr>
          <w:rFonts w:ascii="Arial" w:hAnsi="Arial"/>
          <w:color w:val="2C2E2E"/>
          <w:spacing w:val="1"/>
          <w:sz w:val="23"/>
        </w:rPr>
        <w:t xml:space="preserve"> </w:t>
      </w:r>
    </w:p>
    <w:p w14:paraId="2275DB9A" w14:textId="785EA8FD" w:rsidR="009F0B48" w:rsidRPr="009F0B48" w:rsidRDefault="009F0B48" w:rsidP="009F0B48">
      <w:pPr>
        <w:spacing w:before="252" w:after="0" w:line="480" w:lineRule="auto"/>
        <w:ind w:right="1800"/>
        <w:rPr>
          <w:rFonts w:ascii="Arial" w:hAnsi="Arial"/>
          <w:color w:val="2C2E2E"/>
          <w:sz w:val="17"/>
        </w:rPr>
      </w:pPr>
      <w:r>
        <w:rPr>
          <w:rFonts w:ascii="Arial" w:hAnsi="Arial"/>
          <w:b/>
          <w:i/>
          <w:color w:val="2C2E2E"/>
          <w:w w:val="105"/>
          <w:sz w:val="23"/>
          <w:u w:val="single"/>
        </w:rPr>
        <w:t>I</w:t>
      </w:r>
      <w:r w:rsidRPr="009F0B48">
        <w:rPr>
          <w:rFonts w:ascii="Arial" w:hAnsi="Arial"/>
          <w:b/>
          <w:i/>
          <w:color w:val="2C2E2E"/>
          <w:w w:val="105"/>
          <w:sz w:val="23"/>
          <w:u w:val="single"/>
        </w:rPr>
        <w:t>lość ścieków sanitarnych:</w:t>
      </w:r>
    </w:p>
    <w:p w14:paraId="1E76670F" w14:textId="77777777" w:rsidR="009F0B48" w:rsidRPr="009F0B48" w:rsidRDefault="009F0B48" w:rsidP="009F0B48">
      <w:pPr>
        <w:spacing w:before="108" w:after="0" w:line="240" w:lineRule="auto"/>
        <w:ind w:right="720"/>
        <w:rPr>
          <w:rFonts w:ascii="Arial" w:hAnsi="Arial"/>
          <w:color w:val="2C2E2E"/>
          <w:spacing w:val="1"/>
          <w:sz w:val="23"/>
        </w:rPr>
      </w:pPr>
      <w:r w:rsidRPr="009F0B48">
        <w:rPr>
          <w:rFonts w:ascii="Arial" w:hAnsi="Arial"/>
          <w:color w:val="2C2E2E"/>
          <w:spacing w:val="1"/>
          <w:sz w:val="23"/>
        </w:rPr>
        <w:t xml:space="preserve">Ilość ścieków sanitarnych przyjęta została w oparciu o bilans zapotrzebowania wody i </w:t>
      </w:r>
      <w:r w:rsidRPr="009F0B48">
        <w:rPr>
          <w:rFonts w:ascii="Arial" w:hAnsi="Arial"/>
          <w:color w:val="2C2E2E"/>
          <w:sz w:val="23"/>
        </w:rPr>
        <w:t>wynosi:</w:t>
      </w:r>
    </w:p>
    <w:p w14:paraId="3F5C6232" w14:textId="4C5E0E2C" w:rsidR="009F0B48" w:rsidRPr="009F0B48" w:rsidRDefault="009F0B48" w:rsidP="009F0B4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proofErr w:type="spellStart"/>
      <w:r w:rsidRPr="009F0B48">
        <w:rPr>
          <w:rFonts w:ascii="Arial" w:hAnsi="Arial"/>
          <w:color w:val="2C2E2E"/>
          <w:spacing w:val="-1"/>
          <w:sz w:val="24"/>
          <w:szCs w:val="24"/>
        </w:rPr>
        <w:t>Q</w:t>
      </w:r>
      <w:r w:rsidRPr="009F0B48">
        <w:rPr>
          <w:rFonts w:ascii="Arial" w:hAnsi="Arial"/>
          <w:color w:val="2C2E2E"/>
          <w:spacing w:val="-1"/>
          <w:sz w:val="17"/>
        </w:rPr>
        <w:t>śc</w:t>
      </w:r>
      <w:proofErr w:type="spellEnd"/>
      <w:r w:rsidRPr="009F0B48">
        <w:rPr>
          <w:rFonts w:ascii="Arial" w:hAnsi="Arial"/>
          <w:color w:val="2C2E2E"/>
          <w:spacing w:val="-1"/>
          <w:sz w:val="17"/>
        </w:rPr>
        <w:t xml:space="preserve"> </w:t>
      </w:r>
      <w:proofErr w:type="spellStart"/>
      <w:r w:rsidRPr="009F0B48">
        <w:rPr>
          <w:rFonts w:ascii="Arial" w:hAnsi="Arial"/>
          <w:color w:val="2C2E2E"/>
          <w:spacing w:val="-1"/>
          <w:sz w:val="17"/>
        </w:rPr>
        <w:t>sanit</w:t>
      </w:r>
      <w:proofErr w:type="spellEnd"/>
      <w:r w:rsidRPr="009F0B48">
        <w:rPr>
          <w:rFonts w:ascii="Arial" w:hAnsi="Arial"/>
          <w:color w:val="2C2E2E"/>
          <w:spacing w:val="-1"/>
          <w:sz w:val="17"/>
        </w:rPr>
        <w:t xml:space="preserve"> = </w:t>
      </w:r>
      <w:r w:rsidRPr="009F0B48">
        <w:rPr>
          <w:rFonts w:ascii="Arial" w:hAnsi="Arial"/>
          <w:color w:val="2C2E2E"/>
          <w:spacing w:val="-1"/>
          <w:sz w:val="23"/>
        </w:rPr>
        <w:t xml:space="preserve">95% x </w:t>
      </w:r>
      <w:r>
        <w:rPr>
          <w:rFonts w:ascii="Arial" w:hAnsi="Arial"/>
          <w:color w:val="2C2E2E"/>
          <w:spacing w:val="-1"/>
          <w:sz w:val="23"/>
        </w:rPr>
        <w:t>1,7</w:t>
      </w:r>
      <w:r w:rsidRPr="009F0B48">
        <w:rPr>
          <w:rFonts w:ascii="Arial" w:hAnsi="Arial"/>
          <w:color w:val="2C2E2E"/>
          <w:spacing w:val="-1"/>
          <w:sz w:val="23"/>
        </w:rPr>
        <w:t>[m</w:t>
      </w:r>
      <w:r w:rsidRPr="009F0B48">
        <w:rPr>
          <w:rFonts w:ascii="Arial" w:hAnsi="Arial"/>
          <w:color w:val="2C2E2E"/>
          <w:spacing w:val="-1"/>
          <w:w w:val="105"/>
          <w:sz w:val="23"/>
          <w:vertAlign w:val="superscript"/>
        </w:rPr>
        <w:t>3</w:t>
      </w:r>
      <w:r w:rsidRPr="009F0B48">
        <w:rPr>
          <w:rFonts w:ascii="Arial" w:hAnsi="Arial"/>
          <w:color w:val="2C2E2E"/>
          <w:spacing w:val="-1"/>
          <w:sz w:val="23"/>
        </w:rPr>
        <w:t xml:space="preserve">/d] </w:t>
      </w:r>
      <w:r w:rsidRPr="009F0B48">
        <w:rPr>
          <w:rFonts w:ascii="Arial" w:hAnsi="Arial"/>
          <w:b/>
          <w:bCs/>
          <w:color w:val="2C2E2E"/>
          <w:spacing w:val="-1"/>
          <w:sz w:val="23"/>
        </w:rPr>
        <w:t xml:space="preserve">= </w:t>
      </w:r>
      <w:r>
        <w:rPr>
          <w:rFonts w:ascii="Arial" w:hAnsi="Arial"/>
          <w:b/>
          <w:color w:val="2C2E2E"/>
          <w:spacing w:val="-1"/>
          <w:w w:val="105"/>
          <w:sz w:val="23"/>
        </w:rPr>
        <w:t>1,6</w:t>
      </w:r>
      <w:r w:rsidRPr="009F0B48">
        <w:rPr>
          <w:rFonts w:ascii="Arial" w:hAnsi="Arial"/>
          <w:b/>
          <w:color w:val="2C2E2E"/>
          <w:spacing w:val="-1"/>
          <w:w w:val="105"/>
          <w:sz w:val="23"/>
        </w:rPr>
        <w:t xml:space="preserve"> [m</w:t>
      </w:r>
      <w:r w:rsidRPr="009F0B48">
        <w:rPr>
          <w:rFonts w:ascii="Arial" w:hAnsi="Arial"/>
          <w:b/>
          <w:color w:val="2C2E2E"/>
          <w:spacing w:val="-1"/>
          <w:sz w:val="23"/>
          <w:vertAlign w:val="superscript"/>
        </w:rPr>
        <w:t>3</w:t>
      </w:r>
      <w:r w:rsidRPr="009F0B48">
        <w:rPr>
          <w:rFonts w:ascii="Arial" w:hAnsi="Arial"/>
          <w:b/>
          <w:color w:val="2C2E2E"/>
          <w:spacing w:val="-1"/>
          <w:w w:val="105"/>
          <w:sz w:val="23"/>
        </w:rPr>
        <w:t>/d]</w:t>
      </w:r>
    </w:p>
    <w:p w14:paraId="22892512" w14:textId="77777777" w:rsidR="00C15771" w:rsidRPr="00FC57DA" w:rsidRDefault="00C15771" w:rsidP="00690EE7">
      <w:pPr>
        <w:pStyle w:val="Nagwek1"/>
        <w:jc w:val="both"/>
        <w:rPr>
          <w:rFonts w:ascii="Arial" w:hAnsi="Arial" w:cs="Arial"/>
          <w:color w:val="C00000"/>
          <w:sz w:val="24"/>
          <w:szCs w:val="24"/>
        </w:rPr>
      </w:pPr>
      <w:bookmarkStart w:id="6" w:name="_Toc187715281"/>
      <w:r w:rsidRPr="00FC57DA">
        <w:rPr>
          <w:rFonts w:ascii="Arial" w:hAnsi="Arial" w:cs="Arial"/>
          <w:color w:val="C00000"/>
          <w:sz w:val="24"/>
          <w:szCs w:val="24"/>
        </w:rPr>
        <w:t>3. Opis projektowanej instalacji wody.</w:t>
      </w:r>
      <w:bookmarkEnd w:id="6"/>
    </w:p>
    <w:p w14:paraId="025FF4EA" w14:textId="77777777" w:rsidR="00C15771" w:rsidRPr="00FC57DA" w:rsidRDefault="00C15771" w:rsidP="00690EE7">
      <w:pPr>
        <w:pStyle w:val="Nagwek1"/>
        <w:jc w:val="both"/>
        <w:rPr>
          <w:rFonts w:ascii="Arial" w:hAnsi="Arial" w:cs="Arial"/>
          <w:color w:val="C00000"/>
          <w:sz w:val="24"/>
          <w:szCs w:val="24"/>
        </w:rPr>
      </w:pPr>
      <w:bookmarkStart w:id="7" w:name="_Toc187715282"/>
      <w:r w:rsidRPr="00FC57DA">
        <w:rPr>
          <w:rFonts w:ascii="Arial" w:hAnsi="Arial" w:cs="Arial"/>
          <w:color w:val="C00000"/>
          <w:sz w:val="24"/>
          <w:szCs w:val="24"/>
        </w:rPr>
        <w:t>3.1. Instalacja wody zimnej.</w:t>
      </w:r>
      <w:bookmarkEnd w:id="7"/>
    </w:p>
    <w:p w14:paraId="5E740429" w14:textId="77777777" w:rsidR="00C55AE6" w:rsidRDefault="00C55AE6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</w:p>
    <w:p w14:paraId="308837D0" w14:textId="2955DFB6" w:rsidR="00C15771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Instalację wody zimnej zaprojektowano z rur polietylenowych, stabilizowanych wkładką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aluminiową, łączonych za pomocą zaciskania lub dedykowanych złączy danego producenta.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Wszystkie przejścia przewodów przez przegrody budowlane (ściany, stropy) wykonać w tulejach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ochronnych, umożliwiając swobodne przemieszczanie przewodu w przegrodzie. W obszarze tulei nie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może być wykonane żadne połączenie na przewodzie.</w:t>
      </w:r>
    </w:p>
    <w:p w14:paraId="4ECC341A" w14:textId="31640F36" w:rsidR="00C15771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Prowadzenie instalacji przewidziano pod stropem, po wierzchu ścian oraz - gdzie to możliwe -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w bruzdach ściennych</w:t>
      </w:r>
      <w:r w:rsidR="00827570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w otulinie z pianki polietylenowej powlekanej folią PE. Rury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należy układać zgodnie z załączonymi rysunkami do dokumentacji stosując mocowanie rur przy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pomocy podwójnych uchwytów do podłoża. Do mocowania przewodów należy zastosować uchwyty z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tworzyw sztucznych.</w:t>
      </w:r>
    </w:p>
    <w:p w14:paraId="4B020849" w14:textId="3439C36B" w:rsidR="00C15771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Wymagane ciśnienie z punktów czerpalnych - 0,1MPa. Podejścia do przyborów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zakończyć zaworami kulowymi, kątowymi z filtrem wody – DN15. Instalację wodociągową tj. zasilanie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wody zimnej, należy prowadzić obok instalacji wody ciepłej. Instalację wody zimnej należy izolować w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celu uniknięcia wykraplania się kondensatu.</w:t>
      </w:r>
    </w:p>
    <w:p w14:paraId="391E3391" w14:textId="615C4FB4" w:rsidR="00C15771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Przewody prowadzone w bruzdach, na załamaniach muszą mieć możliwość swobodnego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wydłużania. W tym celu należy zostawić dłuższą bruzdę za przewodem – ok. 2-5cm i wypełnić piankę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np. Thermaflex przed zamknięciem bruzdy; bezwzględnie stosować się do instrukcji producenta rur.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Podejścia wody zimnej, należy zakończyć zaworkami odcinającymi z możliwością podłączenia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 xml:space="preserve">wężyka elastycznego do baterii czerpalnej, montaż wykonywać na wysokości wskazanej na rys. nr </w:t>
      </w:r>
      <w:r w:rsidR="00523DDE">
        <w:rPr>
          <w:rFonts w:ascii="Arial" w:hAnsi="Arial" w:cs="Arial"/>
          <w:color w:val="000000"/>
        </w:rPr>
        <w:t>T3.4-01</w:t>
      </w:r>
      <w:r w:rsidRPr="003E3C77">
        <w:rPr>
          <w:rFonts w:ascii="Arial" w:hAnsi="Arial" w:cs="Arial"/>
          <w:color w:val="000000"/>
        </w:rPr>
        <w:t>.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Podejścia pod urządzenia wykonywać przy pomocy podłączeń systemowych z mocowaniem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podejść do zaworków odcinających i kolan instalacji. Na każdym odejściu od głównego odcinka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instalacji należy zamontować zawór odcinający kulowy.</w:t>
      </w:r>
      <w:r w:rsidR="00770B81">
        <w:rPr>
          <w:rFonts w:ascii="Arial" w:hAnsi="Arial" w:cs="Arial"/>
          <w:color w:val="000000"/>
        </w:rPr>
        <w:t xml:space="preserve"> </w:t>
      </w:r>
    </w:p>
    <w:p w14:paraId="56AD04CF" w14:textId="42DEB834" w:rsidR="00C15771" w:rsidRPr="00FC57DA" w:rsidRDefault="00C15771" w:rsidP="00690EE7">
      <w:pPr>
        <w:pStyle w:val="Nagwek1"/>
        <w:jc w:val="both"/>
        <w:rPr>
          <w:rFonts w:ascii="Arial" w:hAnsi="Arial" w:cs="Arial"/>
          <w:color w:val="C00000"/>
          <w:sz w:val="24"/>
          <w:szCs w:val="24"/>
        </w:rPr>
      </w:pPr>
      <w:bookmarkStart w:id="8" w:name="_Toc187715283"/>
      <w:r w:rsidRPr="00FC57DA">
        <w:rPr>
          <w:rFonts w:ascii="Arial" w:hAnsi="Arial" w:cs="Arial"/>
          <w:color w:val="C00000"/>
          <w:sz w:val="24"/>
          <w:szCs w:val="24"/>
        </w:rPr>
        <w:lastRenderedPageBreak/>
        <w:t>3.2. Instalacja wody ciepłej</w:t>
      </w:r>
      <w:bookmarkEnd w:id="8"/>
      <w:r w:rsidRPr="00FC57DA">
        <w:rPr>
          <w:rFonts w:ascii="Arial" w:hAnsi="Arial" w:cs="Arial"/>
          <w:color w:val="C00000"/>
          <w:sz w:val="24"/>
          <w:szCs w:val="24"/>
        </w:rPr>
        <w:t xml:space="preserve"> </w:t>
      </w:r>
    </w:p>
    <w:p w14:paraId="4D05E706" w14:textId="77777777" w:rsidR="00CB29ED" w:rsidRPr="003E3C77" w:rsidRDefault="00CB29ED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</w:p>
    <w:p w14:paraId="473446A5" w14:textId="553D407F" w:rsidR="00C15771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 xml:space="preserve">Instalację wody </w:t>
      </w:r>
      <w:proofErr w:type="gramStart"/>
      <w:r w:rsidRPr="003E3C77">
        <w:rPr>
          <w:rFonts w:ascii="Arial" w:hAnsi="Arial" w:cs="Arial"/>
          <w:color w:val="000000"/>
        </w:rPr>
        <w:t>ciepłej  zaprojektowano</w:t>
      </w:r>
      <w:proofErr w:type="gramEnd"/>
      <w:r w:rsidRPr="003E3C77">
        <w:rPr>
          <w:rFonts w:ascii="Arial" w:hAnsi="Arial" w:cs="Arial"/>
          <w:color w:val="000000"/>
        </w:rPr>
        <w:t xml:space="preserve"> z rur polietylenowych, stabilizowanych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wkładką aluminiową, łączonych za pomocą zaciskania lub dedykowanych złączy danego producenta.</w:t>
      </w:r>
    </w:p>
    <w:p w14:paraId="70137F88" w14:textId="5A5C2D6F" w:rsidR="00C15771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Wszystkie przejścia przewodów przez przegrody budowlane (ściany, stropy) wykonać w tulejach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ochronnych, umożliwiając swobodne przemieszczanie przewodu w przegrodzie. W obszarze tulei nie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może być wykonane żadne połączenie na przewodzie.</w:t>
      </w:r>
    </w:p>
    <w:p w14:paraId="14A3EBA1" w14:textId="111C0CDC" w:rsidR="00C15771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 xml:space="preserve">Prowadzenie instalacji przewidziano pod stropem, po wierzchu ścian oraz - gdzie to możliwe </w:t>
      </w:r>
      <w:r w:rsidR="00CB29ED" w:rsidRPr="003E3C77">
        <w:rPr>
          <w:rFonts w:ascii="Arial" w:hAnsi="Arial" w:cs="Arial"/>
          <w:color w:val="000000"/>
        </w:rPr>
        <w:t>–</w:t>
      </w:r>
      <w:r w:rsidRPr="003E3C77">
        <w:rPr>
          <w:rFonts w:ascii="Arial" w:hAnsi="Arial" w:cs="Arial"/>
          <w:color w:val="000000"/>
        </w:rPr>
        <w:t xml:space="preserve"> w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bruzdach ściennych</w:t>
      </w:r>
      <w:r w:rsidR="00523DDE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w otulinie z pianki polietylenowej powlekanej folią PE. Rury należy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układać zgodnie z załączonymi rysunkami do dokumentacji stosując mocowanie rur przy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pomocy podwójnych uchwytów do podłoża. Do mocowania przewodów należy zastosować uchwyty z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tworzyw sztucznych.</w:t>
      </w:r>
    </w:p>
    <w:p w14:paraId="49A15A13" w14:textId="77777777" w:rsidR="00E1084F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Wymagane ciśnienie z punktów czerpalnych wody ciepłej - 0,1MPa.</w:t>
      </w:r>
      <w:r w:rsidR="00CB29ED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Podejścia do przyborów zakończyć zaworami kulowymi, kątowymi z filtrem wody – DN15.</w:t>
      </w:r>
    </w:p>
    <w:p w14:paraId="3787E50C" w14:textId="1C172B9D" w:rsidR="00C15771" w:rsidRPr="0057251E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Instalację wodociągową tj. zasilanie wody ciepłej, należy prowadzić obok instalacji wody zimnej.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Instalację wody zimnej należy izolować w celu uniknięcia strat ciepła. Przewody prowadzone w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bruzdach, na załamaniach muszą mieć możliwość swobodnego wydłużania. W tym celu należy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zostawić dłuższą bruzdę za przewodem – ok. 2-5cm i wypełnić piankę np. Thermaflex przed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zamknięciem bruzdy; bezwzględnie stosować się do instrukcji producenta rur. Podejścia wody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ciepłej, należy zakończyć zaworkami odcinającymi z możliwością podłączenia wężyka elastycznego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 xml:space="preserve">do baterii czerpalnej, montaż wykonywać na wysokości wskazanej na rys. nr </w:t>
      </w:r>
      <w:r w:rsidR="00523DDE">
        <w:rPr>
          <w:rFonts w:ascii="Arial" w:hAnsi="Arial" w:cs="Arial"/>
          <w:color w:val="000000"/>
        </w:rPr>
        <w:t xml:space="preserve">T3.4-01 </w:t>
      </w:r>
      <w:r w:rsidRPr="003E3C77">
        <w:rPr>
          <w:rFonts w:ascii="Arial" w:hAnsi="Arial" w:cs="Arial"/>
          <w:color w:val="000000"/>
        </w:rPr>
        <w:t>Podejścia pod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urządzenia wykonywać przy pomocy podłączeń systemowych z mocowaniem podejść do zaworków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odcinających i kolan instalacji. Na każdym odejściu od głównego odcinka instalacji należy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zamontować zawór odcinający kulowy.</w:t>
      </w:r>
      <w:r w:rsidR="0057251E">
        <w:rPr>
          <w:rFonts w:ascii="Arial" w:hAnsi="Arial" w:cs="Arial"/>
          <w:color w:val="000000"/>
        </w:rPr>
        <w:t xml:space="preserve"> </w:t>
      </w:r>
      <w:r w:rsidR="00C133F7" w:rsidRPr="00C133F7">
        <w:rPr>
          <w:rFonts w:ascii="Arial" w:hAnsi="Arial" w:cs="Arial"/>
          <w:color w:val="000000"/>
        </w:rPr>
        <w:t xml:space="preserve">Źródłem ciepła </w:t>
      </w:r>
      <w:r w:rsidR="00C133F7">
        <w:rPr>
          <w:rFonts w:ascii="Arial" w:hAnsi="Arial" w:cs="Arial"/>
          <w:color w:val="000000"/>
        </w:rPr>
        <w:t xml:space="preserve">dla CUW </w:t>
      </w:r>
      <w:r w:rsidR="00C133F7" w:rsidRPr="00C133F7">
        <w:rPr>
          <w:rFonts w:ascii="Arial" w:hAnsi="Arial" w:cs="Arial"/>
          <w:color w:val="000000"/>
        </w:rPr>
        <w:t xml:space="preserve">jest </w:t>
      </w:r>
      <w:r w:rsidR="009B43A1">
        <w:rPr>
          <w:rFonts w:ascii="Arial" w:hAnsi="Arial" w:cs="Arial"/>
          <w:color w:val="000000"/>
        </w:rPr>
        <w:t xml:space="preserve">projektowany kocioł gazowy wraz z zasobnikiem ciepłej wody </w:t>
      </w:r>
      <w:r w:rsidR="00C133F7" w:rsidRPr="00C133F7">
        <w:rPr>
          <w:rFonts w:ascii="Arial" w:hAnsi="Arial" w:cs="Arial"/>
          <w:color w:val="000000"/>
        </w:rPr>
        <w:t xml:space="preserve">zlokalizowany w pomieszczeniu na zapleczu stacji. </w:t>
      </w:r>
      <w:r w:rsidR="00827570">
        <w:rPr>
          <w:rFonts w:ascii="Arial" w:hAnsi="Arial" w:cs="Arial"/>
          <w:color w:val="000000"/>
        </w:rPr>
        <w:t xml:space="preserve">W pomieszczaniu kotłowi zlokalizowany jest również zestaw wodociągowy z zaworem antyskażeniowym i wodomierzem dn 25 </w:t>
      </w:r>
      <w:proofErr w:type="gramStart"/>
      <w:r w:rsidR="00827570">
        <w:rPr>
          <w:rFonts w:ascii="Arial" w:hAnsi="Arial" w:cs="Arial"/>
          <w:color w:val="000000"/>
        </w:rPr>
        <w:t>mm .</w:t>
      </w:r>
      <w:proofErr w:type="gramEnd"/>
    </w:p>
    <w:p w14:paraId="736ADB9E" w14:textId="77777777" w:rsidR="00C15771" w:rsidRPr="00FC57DA" w:rsidRDefault="00C15771" w:rsidP="00690EE7">
      <w:pPr>
        <w:pStyle w:val="Nagwek1"/>
        <w:jc w:val="both"/>
        <w:rPr>
          <w:rFonts w:ascii="Arial" w:hAnsi="Arial" w:cs="Arial"/>
          <w:color w:val="C00000"/>
          <w:sz w:val="24"/>
          <w:szCs w:val="24"/>
        </w:rPr>
      </w:pPr>
      <w:bookmarkStart w:id="9" w:name="_Toc187715284"/>
      <w:bookmarkStart w:id="10" w:name="_Hlk104459763"/>
      <w:r w:rsidRPr="00FC57DA">
        <w:rPr>
          <w:rFonts w:ascii="Arial" w:hAnsi="Arial" w:cs="Arial"/>
          <w:color w:val="C00000"/>
          <w:sz w:val="24"/>
          <w:szCs w:val="24"/>
        </w:rPr>
        <w:t>3.3.Wyposażenie sanitarne i armatura</w:t>
      </w:r>
      <w:bookmarkEnd w:id="9"/>
    </w:p>
    <w:bookmarkEnd w:id="10"/>
    <w:p w14:paraId="60DB5610" w14:textId="77777777" w:rsidR="00E1084F" w:rsidRPr="003E3C77" w:rsidRDefault="00E1084F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</w:p>
    <w:p w14:paraId="1E529BBE" w14:textId="77777777" w:rsidR="00E1084F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Projektowane wyposażenie sanitarne jest zgodne ze standardami ORLEN. Montaż armatury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 xml:space="preserve">i przyborów sanitarnych wykonać zgodnie z zaleceniami wybranego producenta. </w:t>
      </w:r>
    </w:p>
    <w:p w14:paraId="54AA6AD4" w14:textId="620CC0F0" w:rsidR="00E1084F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Toaletę dla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niepełnosprawnych wyposażyć w atestowana armaturę sanitarną dla osób niepełnosprawnych.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Wysokość montowania armatury, podchwytów i pozostałych urządzeń dostosować do korzystania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osób niepełnosprawnych. Ostateczny dobór armatury i przyborów sanitarnych ustalić z Inwestorem.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Toaleta ogólnodostępna (dla klientów) - osobna męska i damska:</w:t>
      </w:r>
      <w:r w:rsidR="00E1084F" w:rsidRPr="003E3C77">
        <w:rPr>
          <w:rFonts w:ascii="Arial" w:hAnsi="Arial" w:cs="Arial"/>
          <w:color w:val="000000"/>
        </w:rPr>
        <w:t xml:space="preserve"> </w:t>
      </w:r>
    </w:p>
    <w:p w14:paraId="56A4C7A3" w14:textId="32AAEB2C" w:rsidR="00C15771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lastRenderedPageBreak/>
        <w:t>Umywalka np. Roca Dama N z jednym otworem, z przelewem ceramicznym 65x45cm, syfony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dekoracyjne np. Koło owalne chrom. Zestaw montażowy podtynkowy, do montażu w podłodze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(nieobciążający ściany). Baterie umywalkowe np. Roca Victoria-N. Miska ustępowa lejowa 6 I.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Wisząca biała np. Koło Style w komplecie z deską twardą. Zestaw spłukujący z mocowaniem miski,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podtynkowy, montowany do podłogi, zbiornik na wodę 6 I. Płytka przyciskowa podwójna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umożliwiająca spłukiwanie trzema lub sześcioma litrami wody na przykład Koło Eclipse 2 - chrom.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Pokrywa płytki spłukującej z blachy nierdzewnej. Płytka zabezpieczona przed demontażem. Pisuary w</w:t>
      </w:r>
      <w:r w:rsidR="00E1084F" w:rsidRPr="003E3C77">
        <w:rPr>
          <w:rFonts w:ascii="Arial" w:hAnsi="Arial" w:cs="Arial"/>
          <w:color w:val="000000"/>
        </w:rPr>
        <w:t xml:space="preserve">7 </w:t>
      </w:r>
      <w:r w:rsidRPr="003E3C77">
        <w:rPr>
          <w:rFonts w:ascii="Arial" w:hAnsi="Arial" w:cs="Arial"/>
          <w:color w:val="000000"/>
        </w:rPr>
        <w:t>toalecie męskiej np. Nova Top z automatycznym radarowym zaworem spustowym oraz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termicznym systemem spłukującym, termiczny system spłukujący zasilany z sieci.</w:t>
      </w:r>
    </w:p>
    <w:p w14:paraId="0A8B9787" w14:textId="77777777" w:rsidR="00C15771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Toaleta ogólnodostępna dla osób niepełnosprawnych lub toaleta wspólna N+damska/ N+męska:</w:t>
      </w:r>
    </w:p>
    <w:p w14:paraId="64742230" w14:textId="16C3CB34" w:rsidR="00C15771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Umywalka np. Keramag Dejuna 55x52, z/o, syfon Viega podtynkowy chrom. Zestaw montażowy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podtynkowy, do montażu w podłodze (nieobciążający ściany). Miska ustępowa np. Keramag Dejuna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wisząca, lejowa w komplecie z deską sedesową Keramag Dejuna białą. Zestaw spłukujący z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 xml:space="preserve">mocowaniem miski, podtynkowy, montowany do podłogi, zbiornik na wodę. Płytka </w:t>
      </w:r>
      <w:proofErr w:type="gramStart"/>
      <w:r w:rsidR="00E1084F" w:rsidRPr="003E3C77">
        <w:rPr>
          <w:rFonts w:ascii="Arial" w:hAnsi="Arial" w:cs="Arial"/>
          <w:color w:val="000000"/>
        </w:rPr>
        <w:t>p</w:t>
      </w:r>
      <w:r w:rsidRPr="003E3C77">
        <w:rPr>
          <w:rFonts w:ascii="Arial" w:hAnsi="Arial" w:cs="Arial"/>
          <w:color w:val="000000"/>
        </w:rPr>
        <w:t>rzyciskowa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system</w:t>
      </w:r>
      <w:proofErr w:type="gramEnd"/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Geberit lub TMW. Pokrywa płytki spłukującej z blachy nierdzewnej. Pisuary w toalecie męskiej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np. Nova Top z automatycznym radarowym zaworem spustowym oraz termicznym systemem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spłukującym, termiczny system spłukujący zasilany z sieci. Deska sedesowa twarda w kolor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ze białym z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tworzywa Duroplast. Baterie jednouchwytowe z mieszaczem, chromoniklowane, głowicą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ceramiczną, trzpień głowicy metalowy. Przykładowi producenci baterii: Cludi, Roca, Oras. Syfony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dekoracyjne np. Koło owalne chrom. Kratki ściekowe ze stali nierdzewnej o wymiarach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10x10cm. Zlew w pomieszczeniu porządkowym ze stali. Projekt budowlany wewnętrznej instalacji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wody zimnej i c.w.u., kanalizacji sanitarnej, centralnego ogrzewania, wentylacji mechanicznej oraz</w:t>
      </w:r>
    </w:p>
    <w:p w14:paraId="565067F9" w14:textId="70573AD1" w:rsidR="00C15771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klimatyzacji.</w:t>
      </w:r>
    </w:p>
    <w:p w14:paraId="463220D2" w14:textId="77777777" w:rsidR="00EB37F7" w:rsidRDefault="00EB37F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</w:p>
    <w:p w14:paraId="3F3E15B7" w14:textId="73921C44" w:rsidR="00AC2E82" w:rsidRPr="00FC57DA" w:rsidRDefault="00AC2E82" w:rsidP="00690EE7">
      <w:pPr>
        <w:pStyle w:val="Nagwek1"/>
        <w:jc w:val="both"/>
        <w:rPr>
          <w:rFonts w:ascii="Arial" w:hAnsi="Arial" w:cs="Arial"/>
          <w:color w:val="C00000"/>
          <w:sz w:val="24"/>
          <w:szCs w:val="24"/>
        </w:rPr>
      </w:pPr>
      <w:bookmarkStart w:id="11" w:name="_Toc187715285"/>
      <w:r w:rsidRPr="00FC57DA">
        <w:rPr>
          <w:rFonts w:ascii="Arial" w:hAnsi="Arial" w:cs="Arial"/>
          <w:color w:val="C00000"/>
          <w:sz w:val="24"/>
          <w:szCs w:val="24"/>
        </w:rPr>
        <w:t>3.4.</w:t>
      </w:r>
      <w:r w:rsidR="000C657B" w:rsidRPr="00FC57DA">
        <w:rPr>
          <w:color w:val="C00000"/>
        </w:rPr>
        <w:t xml:space="preserve"> </w:t>
      </w:r>
      <w:r w:rsidR="000C657B" w:rsidRPr="00FC57DA">
        <w:rPr>
          <w:rFonts w:ascii="Arial" w:hAnsi="Arial" w:cs="Arial"/>
          <w:color w:val="C00000"/>
          <w:sz w:val="24"/>
          <w:szCs w:val="24"/>
        </w:rPr>
        <w:t>Izolacje termiczne instalacji wodociągowych</w:t>
      </w:r>
      <w:bookmarkEnd w:id="11"/>
    </w:p>
    <w:p w14:paraId="5D785537" w14:textId="47534C7F" w:rsidR="00E1084F" w:rsidRDefault="00E1084F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</w:p>
    <w:p w14:paraId="61AA7E46" w14:textId="4289E738" w:rsidR="000C657B" w:rsidRDefault="000C657B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0C657B">
        <w:rPr>
          <w:rFonts w:ascii="Arial" w:hAnsi="Arial" w:cs="Arial"/>
          <w:color w:val="000000"/>
        </w:rPr>
        <w:t>Instalację wodociągową wody ciepłej należy zaizolować otulinami z pianki</w:t>
      </w:r>
      <w:r>
        <w:rPr>
          <w:rFonts w:ascii="Arial" w:hAnsi="Arial" w:cs="Arial"/>
          <w:color w:val="000000"/>
        </w:rPr>
        <w:t xml:space="preserve"> np.:</w:t>
      </w:r>
      <w:r w:rsidRPr="000C657B">
        <w:rPr>
          <w:rFonts w:ascii="Arial" w:hAnsi="Arial" w:cs="Arial"/>
          <w:color w:val="000000"/>
        </w:rPr>
        <w:t xml:space="preserve"> PU </w:t>
      </w:r>
      <w:proofErr w:type="gramStart"/>
      <w:r w:rsidRPr="000C657B">
        <w:rPr>
          <w:rFonts w:ascii="Arial" w:hAnsi="Arial" w:cs="Arial"/>
          <w:color w:val="000000"/>
        </w:rPr>
        <w:t xml:space="preserve">Thermaflex </w:t>
      </w:r>
      <w:r>
        <w:rPr>
          <w:rFonts w:ascii="Arial" w:hAnsi="Arial" w:cs="Arial"/>
          <w:color w:val="000000"/>
        </w:rPr>
        <w:t xml:space="preserve"> </w:t>
      </w:r>
      <w:r w:rsidRPr="000C657B">
        <w:rPr>
          <w:rFonts w:ascii="Arial" w:hAnsi="Arial" w:cs="Arial"/>
          <w:color w:val="000000"/>
        </w:rPr>
        <w:t>Thermosmart</w:t>
      </w:r>
      <w:proofErr w:type="gramEnd"/>
      <w:r w:rsidRPr="000C657B">
        <w:rPr>
          <w:rFonts w:ascii="Arial" w:hAnsi="Arial" w:cs="Arial"/>
          <w:color w:val="000000"/>
        </w:rPr>
        <w:t xml:space="preserve"> o grubości zgodnej z wymaganiami Załącznika nr 2, pkt 1.5 Rozporządzenia Ministra Infrastruktury z dnia 12.04.2002 r. w sprawie warunków technicznych jakim powinny odpowiadać budynki i ich usytuowanie. (</w:t>
      </w:r>
      <w:r w:rsidR="00D23EA9" w:rsidRPr="00D23EA9">
        <w:rPr>
          <w:rFonts w:ascii="Arial" w:hAnsi="Arial" w:cs="Arial"/>
          <w:color w:val="000000"/>
        </w:rPr>
        <w:t>Dz.U. 2022 poz. 1225</w:t>
      </w:r>
      <w:r w:rsidRPr="000C657B">
        <w:rPr>
          <w:rFonts w:ascii="Arial" w:hAnsi="Arial" w:cs="Arial"/>
          <w:color w:val="000000"/>
        </w:rPr>
        <w:t>)</w:t>
      </w:r>
    </w:p>
    <w:p w14:paraId="68141431" w14:textId="77777777" w:rsidR="000C657B" w:rsidRDefault="000C657B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</w:p>
    <w:tbl>
      <w:tblPr>
        <w:tblW w:w="0" w:type="auto"/>
        <w:tblInd w:w="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"/>
        <w:gridCol w:w="3794"/>
        <w:gridCol w:w="3604"/>
      </w:tblGrid>
      <w:tr w:rsidR="000C657B" w:rsidRPr="000C657B" w14:paraId="547BC75C" w14:textId="77777777" w:rsidTr="00A13258">
        <w:trPr>
          <w:trHeight w:hRule="exact" w:val="475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9E51DE" w14:textId="77777777" w:rsidR="000C657B" w:rsidRPr="000C657B" w:rsidRDefault="000C657B" w:rsidP="00690EE7">
            <w:pPr>
              <w:spacing w:after="0" w:line="240" w:lineRule="auto"/>
              <w:ind w:left="83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65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76641" w14:textId="77777777" w:rsidR="000C657B" w:rsidRPr="000C657B" w:rsidRDefault="000C657B" w:rsidP="00690EE7">
            <w:pPr>
              <w:spacing w:after="0" w:line="240" w:lineRule="auto"/>
              <w:ind w:left="83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65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Rodzaj przewodu lub komponentu</w:t>
            </w:r>
          </w:p>
        </w:tc>
        <w:tc>
          <w:tcPr>
            <w:tcW w:w="3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DA6C5C" w14:textId="77777777" w:rsidR="000C657B" w:rsidRPr="000C657B" w:rsidRDefault="000C657B" w:rsidP="00690EE7">
            <w:pPr>
              <w:spacing w:after="0" w:line="240" w:lineRule="auto"/>
              <w:ind w:left="72" w:right="180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65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Minimalna grubość izolacji ciepinej (materiał 0,035 W</w:t>
            </w:r>
            <w:proofErr w:type="gramStart"/>
            <w:r w:rsidRPr="000C65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/(</w:t>
            </w:r>
            <w:proofErr w:type="gramEnd"/>
            <w:r w:rsidRPr="000C657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 • K)1)</w:t>
            </w:r>
          </w:p>
        </w:tc>
      </w:tr>
      <w:tr w:rsidR="000C657B" w:rsidRPr="000C657B" w14:paraId="712276C1" w14:textId="77777777" w:rsidTr="00A13258">
        <w:trPr>
          <w:trHeight w:hRule="exact" w:val="241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9BF3C5" w14:textId="77777777" w:rsidR="000C657B" w:rsidRPr="000C657B" w:rsidRDefault="000C657B" w:rsidP="00690EE7">
            <w:pPr>
              <w:spacing w:after="0" w:line="240" w:lineRule="auto"/>
              <w:ind w:left="83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657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3988C" w14:textId="77777777" w:rsidR="000C657B" w:rsidRPr="000C657B" w:rsidRDefault="000C657B" w:rsidP="00690EE7">
            <w:pPr>
              <w:spacing w:after="0" w:line="240" w:lineRule="auto"/>
              <w:ind w:left="83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657B">
              <w:rPr>
                <w:rFonts w:ascii="Arial" w:hAnsi="Arial" w:cs="Arial"/>
                <w:color w:val="000000"/>
                <w:sz w:val="18"/>
                <w:szCs w:val="18"/>
              </w:rPr>
              <w:t>Średnica wewnętrzna do 22 mm</w:t>
            </w:r>
          </w:p>
        </w:tc>
        <w:tc>
          <w:tcPr>
            <w:tcW w:w="3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FED60" w14:textId="77777777" w:rsidR="000C657B" w:rsidRPr="000C657B" w:rsidRDefault="000C657B" w:rsidP="00690EE7">
            <w:pPr>
              <w:spacing w:after="0" w:line="240" w:lineRule="auto"/>
              <w:ind w:left="76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657B">
              <w:rPr>
                <w:rFonts w:ascii="Arial" w:hAnsi="Arial" w:cs="Arial"/>
                <w:color w:val="000000"/>
                <w:sz w:val="18"/>
                <w:szCs w:val="18"/>
              </w:rPr>
              <w:t>20 mm</w:t>
            </w:r>
          </w:p>
        </w:tc>
      </w:tr>
      <w:tr w:rsidR="000C657B" w:rsidRPr="000C657B" w14:paraId="619255B8" w14:textId="77777777" w:rsidTr="00A13258">
        <w:trPr>
          <w:trHeight w:hRule="exact" w:val="242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2C61E" w14:textId="77777777" w:rsidR="000C657B" w:rsidRPr="000C657B" w:rsidRDefault="000C657B" w:rsidP="00690EE7">
            <w:pPr>
              <w:spacing w:after="0" w:line="240" w:lineRule="auto"/>
              <w:ind w:left="83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657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E75E6B" w14:textId="77777777" w:rsidR="000C657B" w:rsidRPr="000C657B" w:rsidRDefault="000C657B" w:rsidP="00690EE7">
            <w:pPr>
              <w:spacing w:after="0" w:line="240" w:lineRule="auto"/>
              <w:ind w:left="83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657B">
              <w:rPr>
                <w:rFonts w:ascii="Arial" w:hAnsi="Arial" w:cs="Arial"/>
                <w:color w:val="000000"/>
                <w:sz w:val="18"/>
                <w:szCs w:val="18"/>
              </w:rPr>
              <w:t>Średnica wewnętrzna od 22 do 35 mm</w:t>
            </w:r>
          </w:p>
        </w:tc>
        <w:tc>
          <w:tcPr>
            <w:tcW w:w="3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1DE977" w14:textId="77777777" w:rsidR="000C657B" w:rsidRPr="000C657B" w:rsidRDefault="000C657B" w:rsidP="00690EE7">
            <w:pPr>
              <w:spacing w:after="0" w:line="240" w:lineRule="auto"/>
              <w:ind w:left="76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657B">
              <w:rPr>
                <w:rFonts w:ascii="Arial" w:hAnsi="Arial" w:cs="Arial"/>
                <w:color w:val="000000"/>
                <w:sz w:val="18"/>
                <w:szCs w:val="18"/>
              </w:rPr>
              <w:t>30 mm</w:t>
            </w:r>
          </w:p>
        </w:tc>
      </w:tr>
      <w:tr w:rsidR="000C657B" w:rsidRPr="000C657B" w14:paraId="6E4CA088" w14:textId="77777777" w:rsidTr="00A13258">
        <w:trPr>
          <w:trHeight w:hRule="exact" w:val="241"/>
        </w:trPr>
        <w:tc>
          <w:tcPr>
            <w:tcW w:w="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F50D4" w14:textId="77777777" w:rsidR="000C657B" w:rsidRPr="000C657B" w:rsidRDefault="000C657B" w:rsidP="00690EE7">
            <w:pPr>
              <w:spacing w:after="0" w:line="240" w:lineRule="auto"/>
              <w:ind w:left="83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657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CBED1" w14:textId="77777777" w:rsidR="000C657B" w:rsidRPr="000C657B" w:rsidRDefault="000C657B" w:rsidP="00690EE7">
            <w:pPr>
              <w:spacing w:after="0" w:line="240" w:lineRule="auto"/>
              <w:ind w:left="83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657B">
              <w:rPr>
                <w:rFonts w:ascii="Arial" w:hAnsi="Arial" w:cs="Arial"/>
                <w:color w:val="000000"/>
                <w:sz w:val="18"/>
                <w:szCs w:val="18"/>
              </w:rPr>
              <w:t>Średnica wewnętrzna od 35 do 100 mm</w:t>
            </w:r>
          </w:p>
        </w:tc>
        <w:tc>
          <w:tcPr>
            <w:tcW w:w="3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11DAF" w14:textId="77777777" w:rsidR="000C657B" w:rsidRPr="000C657B" w:rsidRDefault="000C657B" w:rsidP="00690EE7">
            <w:pPr>
              <w:spacing w:after="0" w:line="240" w:lineRule="auto"/>
              <w:ind w:left="76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657B">
              <w:rPr>
                <w:rFonts w:ascii="Arial" w:hAnsi="Arial" w:cs="Arial"/>
                <w:color w:val="000000"/>
                <w:sz w:val="18"/>
                <w:szCs w:val="18"/>
              </w:rPr>
              <w:t>równa średnicy wewnętrznej rury</w:t>
            </w:r>
          </w:p>
        </w:tc>
      </w:tr>
    </w:tbl>
    <w:p w14:paraId="0CB77912" w14:textId="77777777" w:rsidR="000C657B" w:rsidRPr="000C657B" w:rsidRDefault="000C657B" w:rsidP="00690EE7">
      <w:pPr>
        <w:spacing w:after="300" w:line="20" w:lineRule="exact"/>
        <w:jc w:val="both"/>
        <w:rPr>
          <w:rFonts w:ascii="Arial" w:hAnsi="Arial" w:cs="Arial"/>
          <w:color w:val="000000"/>
        </w:rPr>
      </w:pPr>
    </w:p>
    <w:p w14:paraId="75AC5E29" w14:textId="04AE89B7" w:rsidR="000C657B" w:rsidRPr="000C657B" w:rsidRDefault="000C657B" w:rsidP="00690EE7">
      <w:pPr>
        <w:spacing w:after="0" w:line="240" w:lineRule="auto"/>
        <w:ind w:right="864"/>
        <w:jc w:val="both"/>
        <w:rPr>
          <w:rFonts w:ascii="Arial" w:hAnsi="Arial" w:cs="Arial"/>
          <w:color w:val="000000"/>
        </w:rPr>
      </w:pPr>
      <w:r w:rsidRPr="000C657B">
        <w:rPr>
          <w:rFonts w:ascii="Arial" w:hAnsi="Arial" w:cs="Arial"/>
          <w:color w:val="000000"/>
        </w:rPr>
        <w:t>Instalację wodociągową wody zimnej należy zaizolować otulinami z</w:t>
      </w:r>
      <w:r w:rsidR="00690EE7">
        <w:rPr>
          <w:rFonts w:ascii="Arial" w:hAnsi="Arial" w:cs="Arial"/>
          <w:color w:val="000000"/>
        </w:rPr>
        <w:t xml:space="preserve"> np.</w:t>
      </w:r>
      <w:r w:rsidRPr="000C657B">
        <w:rPr>
          <w:rFonts w:ascii="Arial" w:hAnsi="Arial" w:cs="Arial"/>
          <w:color w:val="000000"/>
        </w:rPr>
        <w:t xml:space="preserve"> pianki PU Thermaflex FR o grubości 9 mm.</w:t>
      </w:r>
    </w:p>
    <w:p w14:paraId="6E571236" w14:textId="77777777" w:rsidR="000C657B" w:rsidRPr="003E3C77" w:rsidRDefault="000C657B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</w:p>
    <w:p w14:paraId="65B1A1CF" w14:textId="5372B066" w:rsidR="00C15771" w:rsidRPr="00FC57DA" w:rsidRDefault="00C15771" w:rsidP="00690EE7">
      <w:pPr>
        <w:pStyle w:val="Nagwek1"/>
        <w:jc w:val="both"/>
        <w:rPr>
          <w:rFonts w:ascii="Arial" w:hAnsi="Arial" w:cs="Arial"/>
          <w:color w:val="C00000"/>
          <w:sz w:val="24"/>
          <w:szCs w:val="24"/>
        </w:rPr>
      </w:pPr>
      <w:bookmarkStart w:id="12" w:name="_Toc187715286"/>
      <w:r w:rsidRPr="00FC57DA">
        <w:rPr>
          <w:rFonts w:ascii="Arial" w:hAnsi="Arial" w:cs="Arial"/>
          <w:color w:val="C00000"/>
          <w:sz w:val="24"/>
          <w:szCs w:val="24"/>
        </w:rPr>
        <w:t>3.</w:t>
      </w:r>
      <w:r w:rsidR="000C657B" w:rsidRPr="00FC57DA">
        <w:rPr>
          <w:rFonts w:ascii="Arial" w:hAnsi="Arial" w:cs="Arial"/>
          <w:color w:val="C00000"/>
          <w:sz w:val="24"/>
          <w:szCs w:val="24"/>
        </w:rPr>
        <w:t>5</w:t>
      </w:r>
      <w:r w:rsidRPr="00FC57DA">
        <w:rPr>
          <w:rFonts w:ascii="Arial" w:hAnsi="Arial" w:cs="Arial"/>
          <w:color w:val="C00000"/>
          <w:sz w:val="24"/>
          <w:szCs w:val="24"/>
        </w:rPr>
        <w:t>. Próby ciśnieniowe i odbiór techniczny</w:t>
      </w:r>
      <w:bookmarkEnd w:id="12"/>
    </w:p>
    <w:p w14:paraId="0F91DF2E" w14:textId="77777777" w:rsidR="00C55AE6" w:rsidRDefault="00C55AE6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</w:p>
    <w:p w14:paraId="6CC4A1BD" w14:textId="23D077D5" w:rsidR="00C15771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Po wykonaniu instalacji wody należy wykonać próbę szczelności. Próby ciśnieniowe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należy wykonywać zgodnie z zaleceniami producenta rur oraz zgodnie z obowiązującymi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przepisami dla poszczególnych etapów wykonywanych instalacji. Próbę ciśnieniową przeprowadza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się na ciśnienie 1,5 raza ciśnienia roboczego (ciśnienie nie większe niż dopuszczalne dla najsłabszego</w:t>
      </w:r>
      <w:r w:rsidR="00E1084F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punktu instalacji) przy odkrytych przewodach (niezabetonowanych):</w:t>
      </w:r>
    </w:p>
    <w:p w14:paraId="47CDAECC" w14:textId="77777777" w:rsidR="00C15771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• wytworzyć trzykrotnie w odstępach, co 10 minut ciśnienie próbne,</w:t>
      </w:r>
    </w:p>
    <w:p w14:paraId="7A1FBE2D" w14:textId="644DEB70" w:rsidR="00C15771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• po ostatnim osiągnięciu ciśnienia próbnego w ciągu 30 minut ciśnienie nie powinno obniżyć się o</w:t>
      </w:r>
      <w:r w:rsidR="007D5A53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więcej niż 0,6 bara,</w:t>
      </w:r>
    </w:p>
    <w:p w14:paraId="72471751" w14:textId="79F34ED0" w:rsidR="00C15771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• po dalszych dwóch godzinach ciśnienie nie powinno obniżyć się więcej niż o 0,2 bara od wartości</w:t>
      </w:r>
      <w:r w:rsidR="007D5A53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odczytanej po 30 minutach,</w:t>
      </w:r>
    </w:p>
    <w:p w14:paraId="2C567078" w14:textId="77777777" w:rsidR="00C15771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• podczas próby szczelności należy wizualnie sprawdzić szczelność złącz.</w:t>
      </w:r>
    </w:p>
    <w:p w14:paraId="366368B1" w14:textId="1DB2BB89" w:rsidR="00C15771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Po uzyskaniu pozytywnego wyniku próby szczelności instalację należy przepłukać. Próbę</w:t>
      </w:r>
      <w:r w:rsidR="007D5A53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szczelności należy potwierdzić protokołem.</w:t>
      </w:r>
    </w:p>
    <w:p w14:paraId="1EB41A35" w14:textId="77777777" w:rsidR="00C15771" w:rsidRPr="00FC57DA" w:rsidRDefault="00C15771" w:rsidP="00690EE7">
      <w:pPr>
        <w:pStyle w:val="Nagwek1"/>
        <w:jc w:val="both"/>
        <w:rPr>
          <w:rFonts w:ascii="Arial" w:hAnsi="Arial" w:cs="Arial"/>
          <w:color w:val="C00000"/>
          <w:sz w:val="24"/>
          <w:szCs w:val="24"/>
        </w:rPr>
      </w:pPr>
      <w:bookmarkStart w:id="13" w:name="_Toc187715287"/>
      <w:r w:rsidRPr="00FC57DA">
        <w:rPr>
          <w:rFonts w:ascii="Arial" w:hAnsi="Arial" w:cs="Arial"/>
          <w:color w:val="C00000"/>
          <w:sz w:val="24"/>
          <w:szCs w:val="24"/>
        </w:rPr>
        <w:t>4. Opis projektowanej instalacji kanalizacji sanitarnej.</w:t>
      </w:r>
      <w:bookmarkEnd w:id="13"/>
    </w:p>
    <w:p w14:paraId="7E5E16CD" w14:textId="77777777" w:rsidR="00C15771" w:rsidRPr="00FC57DA" w:rsidRDefault="00C15771" w:rsidP="00690EE7">
      <w:pPr>
        <w:pStyle w:val="Nagwek1"/>
        <w:jc w:val="both"/>
        <w:rPr>
          <w:rFonts w:ascii="Arial" w:hAnsi="Arial" w:cs="Arial"/>
          <w:color w:val="C00000"/>
          <w:sz w:val="24"/>
          <w:szCs w:val="24"/>
        </w:rPr>
      </w:pPr>
      <w:bookmarkStart w:id="14" w:name="_Toc187715288"/>
      <w:r w:rsidRPr="00FC57DA">
        <w:rPr>
          <w:rFonts w:ascii="Arial" w:hAnsi="Arial" w:cs="Arial"/>
          <w:color w:val="C00000"/>
          <w:sz w:val="24"/>
          <w:szCs w:val="24"/>
        </w:rPr>
        <w:t>4.1. Instalacja kanalizacji sanitarnej</w:t>
      </w:r>
      <w:bookmarkEnd w:id="14"/>
    </w:p>
    <w:p w14:paraId="241BA710" w14:textId="77777777" w:rsidR="00C55AE6" w:rsidRDefault="00C55AE6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</w:p>
    <w:p w14:paraId="58143B7F" w14:textId="00A8A6DA" w:rsidR="00C15771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Zaprojektowano odprowadzenie ścieków sanitarnych z budynku poprzez włączenie się do</w:t>
      </w:r>
      <w:r w:rsidR="007D5A53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 xml:space="preserve">istniejącej, </w:t>
      </w:r>
      <w:r w:rsidR="00827570">
        <w:rPr>
          <w:rFonts w:ascii="Arial" w:hAnsi="Arial" w:cs="Arial"/>
          <w:color w:val="000000"/>
        </w:rPr>
        <w:t>projektowanego przyłącza kanalizacji sanitarnej</w:t>
      </w:r>
      <w:proofErr w:type="gramStart"/>
      <w:r w:rsidR="00827570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..</w:t>
      </w:r>
      <w:proofErr w:type="gramEnd"/>
    </w:p>
    <w:p w14:paraId="34B3E8E7" w14:textId="6115ADCB" w:rsidR="007D5A53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.</w:t>
      </w:r>
      <w:r w:rsidR="007D5A53" w:rsidRPr="003E3C77">
        <w:rPr>
          <w:rFonts w:ascii="Arial" w:hAnsi="Arial" w:cs="Arial"/>
          <w:color w:val="000000"/>
        </w:rPr>
        <w:t xml:space="preserve"> </w:t>
      </w:r>
    </w:p>
    <w:p w14:paraId="37760A44" w14:textId="4DD0D786" w:rsidR="00C15771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 xml:space="preserve">Ścieki w budynku będą odprowadzane rurami </w:t>
      </w:r>
      <w:r w:rsidR="007D5A53" w:rsidRPr="003E3C77">
        <w:rPr>
          <w:rFonts w:ascii="Arial" w:hAnsi="Arial" w:cs="Arial"/>
          <w:color w:val="000000"/>
        </w:rPr>
        <w:t xml:space="preserve">DN160, </w:t>
      </w:r>
      <w:r w:rsidRPr="003E3C77">
        <w:rPr>
          <w:rFonts w:ascii="Arial" w:hAnsi="Arial" w:cs="Arial"/>
          <w:color w:val="000000"/>
        </w:rPr>
        <w:t xml:space="preserve">DN110, </w:t>
      </w:r>
      <w:r w:rsidR="00F32DF9">
        <w:rPr>
          <w:rFonts w:ascii="Arial" w:hAnsi="Arial" w:cs="Arial"/>
          <w:color w:val="000000"/>
        </w:rPr>
        <w:t xml:space="preserve">DN50, </w:t>
      </w:r>
      <w:r w:rsidRPr="003E3C77">
        <w:rPr>
          <w:rFonts w:ascii="Arial" w:hAnsi="Arial" w:cs="Arial"/>
          <w:color w:val="000000"/>
        </w:rPr>
        <w:t>PVC, SN8 ze ścianką litą, łączonymi przez złącza</w:t>
      </w:r>
      <w:r w:rsidR="007D5A53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kielichowe o średnicach zgodnych z częścią rysunkową. Instalacje kanalizacji odprowadzające ścieki</w:t>
      </w:r>
      <w:r w:rsidR="007D5A53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socjalno-bytowe zostaną wykonane z następujących materiałów:</w:t>
      </w:r>
    </w:p>
    <w:p w14:paraId="33C058E4" w14:textId="2864B62C" w:rsidR="008B29D2" w:rsidRPr="003E3C77" w:rsidRDefault="00C15771" w:rsidP="00690EE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poziomy instalacji – rury z PVC-U, SN8, SDR34 ze ścianką litą o połączeniach kielichowych</w:t>
      </w:r>
      <w:r w:rsidR="007D5A53" w:rsidRPr="003E3C77">
        <w:rPr>
          <w:rFonts w:ascii="Arial" w:hAnsi="Arial" w:cs="Arial"/>
          <w:color w:val="000000"/>
        </w:rPr>
        <w:t xml:space="preserve"> </w:t>
      </w:r>
      <w:r w:rsidR="008B29D2" w:rsidRPr="003E3C77">
        <w:rPr>
          <w:rFonts w:ascii="Arial" w:hAnsi="Arial" w:cs="Arial"/>
          <w:color w:val="000000"/>
        </w:rPr>
        <w:t xml:space="preserve"> </w:t>
      </w:r>
    </w:p>
    <w:p w14:paraId="5A1EE7B2" w14:textId="7F506B48" w:rsidR="00C15771" w:rsidRDefault="00C15771" w:rsidP="00690EE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piony i podejścia do przyborów sanitarnych z rur do kanalizacji wewnętrznej, sanitarnej</w:t>
      </w:r>
      <w:r w:rsidR="007D5A53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rury</w:t>
      </w:r>
      <w:r w:rsidR="007D5A53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z PP, o połączeniach kielichowych</w:t>
      </w:r>
    </w:p>
    <w:p w14:paraId="591F3145" w14:textId="289A8519" w:rsidR="00381007" w:rsidRPr="003E3C77" w:rsidRDefault="00381007" w:rsidP="00690EE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pion wyniesiony ponad dach na wys. 1 </w:t>
      </w:r>
      <w:proofErr w:type="gramStart"/>
      <w:r>
        <w:rPr>
          <w:rFonts w:ascii="Arial" w:hAnsi="Arial" w:cs="Arial"/>
          <w:color w:val="000000"/>
        </w:rPr>
        <w:t>m ,</w:t>
      </w:r>
      <w:proofErr w:type="gramEnd"/>
      <w:r>
        <w:rPr>
          <w:rFonts w:ascii="Arial" w:hAnsi="Arial" w:cs="Arial"/>
          <w:color w:val="000000"/>
        </w:rPr>
        <w:t xml:space="preserve"> zakończony wywiewką, </w:t>
      </w:r>
    </w:p>
    <w:p w14:paraId="6EAB8CD9" w14:textId="78182456" w:rsidR="00C15771" w:rsidRPr="003E3C77" w:rsidRDefault="00C15771" w:rsidP="00690EE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sprzęt: rury PVC – korek PVC z uszczelką.</w:t>
      </w:r>
    </w:p>
    <w:p w14:paraId="46476455" w14:textId="77777777" w:rsidR="00C15771" w:rsidRPr="003E3C77" w:rsidRDefault="00C15771" w:rsidP="00690EE7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lastRenderedPageBreak/>
        <w:t>Średnice podejść pod urządzenia:</w:t>
      </w:r>
    </w:p>
    <w:p w14:paraId="3BE0E254" w14:textId="2A060F38" w:rsidR="00C15771" w:rsidRPr="003E3C77" w:rsidRDefault="00C15771" w:rsidP="00690EE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zlew, umywalka, pisua</w:t>
      </w:r>
      <w:r w:rsidR="00F32DF9">
        <w:rPr>
          <w:rFonts w:ascii="Arial" w:hAnsi="Arial" w:cs="Arial"/>
          <w:color w:val="000000"/>
        </w:rPr>
        <w:t>r</w:t>
      </w:r>
      <w:r w:rsidRPr="003E3C77">
        <w:rPr>
          <w:rFonts w:ascii="Arial" w:hAnsi="Arial" w:cs="Arial"/>
          <w:color w:val="000000"/>
        </w:rPr>
        <w:t>– DN50,</w:t>
      </w:r>
    </w:p>
    <w:p w14:paraId="3D577500" w14:textId="16FE6B0A" w:rsidR="00C15771" w:rsidRPr="003E3C77" w:rsidRDefault="00C15771" w:rsidP="00690EE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miska ustępowa – DN110,</w:t>
      </w:r>
    </w:p>
    <w:p w14:paraId="5F305B96" w14:textId="02E08624" w:rsidR="00C15771" w:rsidRPr="003E3C77" w:rsidRDefault="00C15771" w:rsidP="00690EE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wpust podłogowy – DN50,</w:t>
      </w:r>
    </w:p>
    <w:p w14:paraId="15DD18CA" w14:textId="78D46AC8" w:rsidR="00C15771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Odpływy kanalizacyjne od wszystkich urządzeń powinny mieć odpowiednie średnice oraz</w:t>
      </w:r>
      <w:r w:rsidR="007D5A53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wodne zamknięcia syfonowe. W przypadku braku systemowego rozwiązania syfonu dla</w:t>
      </w:r>
      <w:r w:rsidR="007D5A53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 xml:space="preserve">urządzenia, syfon należy wykonać niezależnie. W obiekcie zaprojektowano wpusty </w:t>
      </w:r>
      <w:proofErr w:type="gramStart"/>
      <w:r w:rsidRPr="003E3C77">
        <w:rPr>
          <w:rFonts w:ascii="Arial" w:hAnsi="Arial" w:cs="Arial"/>
          <w:color w:val="000000"/>
        </w:rPr>
        <w:t>podłogowe</w:t>
      </w:r>
      <w:r w:rsidR="007D5A53" w:rsidRPr="003E3C77">
        <w:rPr>
          <w:rFonts w:ascii="Arial" w:hAnsi="Arial" w:cs="Arial"/>
          <w:color w:val="000000"/>
        </w:rPr>
        <w:t xml:space="preserve">  </w:t>
      </w:r>
      <w:r w:rsidRPr="003E3C77">
        <w:rPr>
          <w:rFonts w:ascii="Arial" w:hAnsi="Arial" w:cs="Arial"/>
          <w:color w:val="000000"/>
        </w:rPr>
        <w:t>DN</w:t>
      </w:r>
      <w:proofErr w:type="gramEnd"/>
      <w:r w:rsidRPr="003E3C77">
        <w:rPr>
          <w:rFonts w:ascii="Arial" w:hAnsi="Arial" w:cs="Arial"/>
          <w:color w:val="000000"/>
        </w:rPr>
        <w:t>50 z suchym syfonem, z kratkami ze stali nierdzewnej.</w:t>
      </w:r>
      <w:r w:rsidR="008B29D2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Rozprowadzenie instalacji kanalizacji sanitarnej pokazano na załączonych do opracowania</w:t>
      </w:r>
      <w:r w:rsidR="007D5A53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rysunkach</w:t>
      </w:r>
      <w:r w:rsidR="007D5A53" w:rsidRPr="003E3C77">
        <w:rPr>
          <w:rFonts w:ascii="Arial" w:hAnsi="Arial" w:cs="Arial"/>
          <w:color w:val="000000"/>
        </w:rPr>
        <w:t xml:space="preserve"> rys </w:t>
      </w:r>
      <w:r w:rsidR="00827570">
        <w:rPr>
          <w:rFonts w:ascii="Arial" w:hAnsi="Arial" w:cs="Arial"/>
          <w:color w:val="000000"/>
        </w:rPr>
        <w:t>T3.4-01 i T3.4-03</w:t>
      </w:r>
      <w:r w:rsidR="007D5A53" w:rsidRPr="003E3C77">
        <w:rPr>
          <w:rFonts w:ascii="Arial" w:hAnsi="Arial" w:cs="Arial"/>
          <w:color w:val="000000"/>
        </w:rPr>
        <w:t>.</w:t>
      </w:r>
    </w:p>
    <w:p w14:paraId="2979479E" w14:textId="77777777" w:rsidR="00C15771" w:rsidRPr="00FC57DA" w:rsidRDefault="00C15771" w:rsidP="00690EE7">
      <w:pPr>
        <w:pStyle w:val="Nagwek1"/>
        <w:jc w:val="both"/>
        <w:rPr>
          <w:rFonts w:ascii="Arial" w:hAnsi="Arial" w:cs="Arial"/>
          <w:color w:val="C00000"/>
          <w:sz w:val="24"/>
          <w:szCs w:val="24"/>
        </w:rPr>
      </w:pPr>
      <w:bookmarkStart w:id="15" w:name="_Toc187715289"/>
      <w:r w:rsidRPr="00FC57DA">
        <w:rPr>
          <w:rFonts w:ascii="Arial" w:hAnsi="Arial" w:cs="Arial"/>
          <w:color w:val="C00000"/>
          <w:sz w:val="24"/>
          <w:szCs w:val="24"/>
        </w:rPr>
        <w:t>4.2. Próby ciśnieniowe i odbiór techniczny.</w:t>
      </w:r>
      <w:bookmarkEnd w:id="15"/>
    </w:p>
    <w:p w14:paraId="2B0F0437" w14:textId="77777777" w:rsidR="008B29D2" w:rsidRPr="003E3C77" w:rsidRDefault="008B29D2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</w:p>
    <w:p w14:paraId="1F63948A" w14:textId="3BA4599F" w:rsidR="008B29D2" w:rsidRPr="003E3C77" w:rsidRDefault="00C1577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W trakcie wykonania instalacji kanalizacyjnej należy sukcesywnie sprawdzać zachowanie</w:t>
      </w:r>
      <w:r w:rsidR="007D5A53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spadków. Po całkowitym wykonaniu należy instalację kanalizacji przepłukać oraz poddać próbie</w:t>
      </w:r>
      <w:r w:rsidR="008B29D2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szczelności.</w:t>
      </w:r>
    </w:p>
    <w:p w14:paraId="220B94D3" w14:textId="4C4DD0CE" w:rsidR="00C15771" w:rsidRPr="003E3C77" w:rsidRDefault="00C15771" w:rsidP="00690EE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Próba szczelności winna odbyć się na przewodach nieosłoniętych. Badanie szczelności</w:t>
      </w:r>
      <w:r w:rsidR="008B29D2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instalacji kanalizacyjnej w sposób następujący:</w:t>
      </w:r>
    </w:p>
    <w:p w14:paraId="439E4B8C" w14:textId="75470A53" w:rsidR="00C15771" w:rsidRPr="003E3C77" w:rsidRDefault="00C15771" w:rsidP="00690EE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Podejścia i przewody spustowe kanalizacji sanitarnej, należy sprawdzić na szczelność w</w:t>
      </w:r>
      <w:r w:rsidR="008B29D2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czasie swobodnego przepływu przez nie wody;</w:t>
      </w:r>
    </w:p>
    <w:p w14:paraId="2AC50517" w14:textId="134F8812" w:rsidR="00C15771" w:rsidRPr="003E3C77" w:rsidRDefault="00C15771" w:rsidP="00690EE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Kanalizacyjne przewody odpływowe odprowadzające ścieki sprawdza się na szczelność przez</w:t>
      </w:r>
    </w:p>
    <w:p w14:paraId="40D25E8F" w14:textId="0E000C51" w:rsidR="00C15771" w:rsidRPr="003E3C77" w:rsidRDefault="00C15771" w:rsidP="00690EE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Projekt budowlany wewnętrznej instalacji wody zimnej i c.w.u., kanalizacji sanitarnej,</w:t>
      </w:r>
      <w:r w:rsidR="008B29D2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centralnego ogrzewania, wentylacji mechanicznej oraz klimatyzacji. oględziny po napełnieniu</w:t>
      </w:r>
      <w:r w:rsidR="008B29D2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ich wodą powyżej kolana łączącego pion z poziomem.</w:t>
      </w:r>
    </w:p>
    <w:p w14:paraId="1844069C" w14:textId="576D9C5D" w:rsidR="00C15771" w:rsidRPr="003E3C77" w:rsidRDefault="00C15771" w:rsidP="00690EE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3E3C77">
        <w:rPr>
          <w:rFonts w:ascii="Arial" w:hAnsi="Arial" w:cs="Arial"/>
          <w:color w:val="000000"/>
        </w:rPr>
        <w:t>Przewody kanalizacji grawitacyjnej w gruncie powinny być poddane badaniom w</w:t>
      </w:r>
      <w:r w:rsidR="008B29D2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zakresie szczelności na eksfiltrację ścieków do gruntu i infiltrację wód gruntowych do kanału.</w:t>
      </w:r>
      <w:r w:rsidR="008B29D2" w:rsidRPr="003E3C77">
        <w:rPr>
          <w:rFonts w:ascii="Arial" w:hAnsi="Arial" w:cs="Arial"/>
          <w:color w:val="000000"/>
        </w:rPr>
        <w:t xml:space="preserve"> </w:t>
      </w:r>
      <w:r w:rsidR="007A320C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Próby szczelności wykonać zgodnie z PN-EN 1610:2002.</w:t>
      </w:r>
    </w:p>
    <w:p w14:paraId="5F63E6C7" w14:textId="4AE43E89" w:rsidR="00C15771" w:rsidRPr="00F84580" w:rsidRDefault="00C15771" w:rsidP="00690EE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3E3C77">
        <w:rPr>
          <w:rFonts w:ascii="Arial" w:hAnsi="Arial" w:cs="Arial"/>
          <w:color w:val="000000"/>
        </w:rPr>
        <w:t>Po uzyskaniu pozytywnego wyniku próby szczelności instalację należy przepłukać. Próbę</w:t>
      </w:r>
      <w:r w:rsidR="008B29D2" w:rsidRPr="003E3C77">
        <w:rPr>
          <w:rFonts w:ascii="Arial" w:hAnsi="Arial" w:cs="Arial"/>
          <w:color w:val="000000"/>
        </w:rPr>
        <w:t xml:space="preserve"> </w:t>
      </w:r>
      <w:r w:rsidRPr="003E3C77">
        <w:rPr>
          <w:rFonts w:ascii="Arial" w:hAnsi="Arial" w:cs="Arial"/>
          <w:color w:val="000000"/>
        </w:rPr>
        <w:t>szczelności należy potwierdzić protokołem.</w:t>
      </w:r>
    </w:p>
    <w:p w14:paraId="41D9E00B" w14:textId="374CAB2A" w:rsidR="00D75047" w:rsidRPr="00FC57DA" w:rsidRDefault="00D75047" w:rsidP="00D75047">
      <w:pPr>
        <w:pStyle w:val="Nagwek1"/>
        <w:ind w:left="360"/>
        <w:jc w:val="both"/>
        <w:rPr>
          <w:rFonts w:ascii="Arial" w:hAnsi="Arial" w:cs="Arial"/>
          <w:color w:val="C00000"/>
          <w:sz w:val="24"/>
          <w:szCs w:val="24"/>
        </w:rPr>
      </w:pPr>
      <w:bookmarkStart w:id="16" w:name="_Toc187715290"/>
      <w:r>
        <w:rPr>
          <w:rFonts w:ascii="Arial" w:hAnsi="Arial" w:cs="Arial"/>
          <w:color w:val="C00000"/>
          <w:sz w:val="24"/>
          <w:szCs w:val="24"/>
        </w:rPr>
        <w:t>4.3</w:t>
      </w:r>
      <w:r w:rsidRPr="00FC57DA">
        <w:rPr>
          <w:rFonts w:ascii="Arial" w:hAnsi="Arial" w:cs="Arial"/>
          <w:color w:val="C00000"/>
          <w:sz w:val="24"/>
          <w:szCs w:val="24"/>
        </w:rPr>
        <w:t>. Uwagi końcowe</w:t>
      </w:r>
      <w:bookmarkEnd w:id="16"/>
    </w:p>
    <w:p w14:paraId="5E74EB26" w14:textId="77777777" w:rsidR="00D75047" w:rsidRPr="009E243C" w:rsidRDefault="00D75047" w:rsidP="00D75047">
      <w:pPr>
        <w:pStyle w:val="Akapitzlist"/>
      </w:pPr>
    </w:p>
    <w:p w14:paraId="466DF2E3" w14:textId="77777777" w:rsidR="00D75047" w:rsidRPr="00D75047" w:rsidRDefault="00D75047" w:rsidP="00D7504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D75047">
        <w:rPr>
          <w:rFonts w:ascii="Arial" w:hAnsi="Arial" w:cs="Arial"/>
        </w:rPr>
        <w:t xml:space="preserve">Wszystkie przewody mocować poprzez typowe instalacyjne uchwyty montażowe. Przejścia instalacyjne przez przegrody oddzielenia </w:t>
      </w:r>
      <w:proofErr w:type="gramStart"/>
      <w:r w:rsidRPr="00D75047">
        <w:rPr>
          <w:rFonts w:ascii="Arial" w:hAnsi="Arial" w:cs="Arial"/>
        </w:rPr>
        <w:t>p.poż</w:t>
      </w:r>
      <w:proofErr w:type="gramEnd"/>
      <w:r w:rsidRPr="00D75047">
        <w:rPr>
          <w:rFonts w:ascii="Arial" w:hAnsi="Arial" w:cs="Arial"/>
        </w:rPr>
        <w:t>. wykonać z zastosowaniem:</w:t>
      </w:r>
    </w:p>
    <w:p w14:paraId="030BBF64" w14:textId="77777777" w:rsidR="00D75047" w:rsidRPr="00D75047" w:rsidRDefault="00D75047" w:rsidP="00D7504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D75047">
        <w:rPr>
          <w:rFonts w:ascii="Arial" w:hAnsi="Arial" w:cs="Arial"/>
        </w:rPr>
        <w:t>-</w:t>
      </w:r>
      <w:r w:rsidRPr="00D75047">
        <w:rPr>
          <w:rFonts w:ascii="Arial" w:hAnsi="Arial" w:cs="Arial"/>
        </w:rPr>
        <w:tab/>
        <w:t>dla rur palnych (osłona ogniochronna CP644)</w:t>
      </w:r>
    </w:p>
    <w:p w14:paraId="74BA1965" w14:textId="77777777" w:rsidR="00D75047" w:rsidRPr="00D75047" w:rsidRDefault="00D75047" w:rsidP="00D7504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D75047">
        <w:rPr>
          <w:rFonts w:ascii="Arial" w:hAnsi="Arial" w:cs="Arial"/>
        </w:rPr>
        <w:t>-</w:t>
      </w:r>
      <w:r w:rsidRPr="00D75047">
        <w:rPr>
          <w:rFonts w:ascii="Arial" w:hAnsi="Arial" w:cs="Arial"/>
        </w:rPr>
        <w:tab/>
        <w:t>dla rur niepalnych (ogniochronna elastyczna masa uszczelniająca CP601S) Wykonanie i odbiór poszczególnych etapów zamierzenia musi być zgodne z:</w:t>
      </w:r>
    </w:p>
    <w:p w14:paraId="226D2F22" w14:textId="77777777" w:rsidR="00D75047" w:rsidRPr="00D75047" w:rsidRDefault="00D75047" w:rsidP="00D7504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D75047">
        <w:rPr>
          <w:rFonts w:ascii="Arial" w:hAnsi="Arial" w:cs="Arial"/>
        </w:rPr>
        <w:lastRenderedPageBreak/>
        <w:t>-</w:t>
      </w:r>
      <w:r w:rsidRPr="00D75047">
        <w:rPr>
          <w:rFonts w:ascii="Arial" w:hAnsi="Arial" w:cs="Arial"/>
        </w:rPr>
        <w:tab/>
        <w:t xml:space="preserve">Warunkami technicznymi wykonania i odbioru robót budowlano montażowych, </w:t>
      </w:r>
      <w:proofErr w:type="gramStart"/>
      <w:r w:rsidRPr="00D75047">
        <w:rPr>
          <w:rFonts w:ascii="Arial" w:hAnsi="Arial" w:cs="Arial"/>
        </w:rPr>
        <w:t>cz.II</w:t>
      </w:r>
      <w:proofErr w:type="gramEnd"/>
      <w:r w:rsidRPr="00D75047">
        <w:rPr>
          <w:rFonts w:ascii="Arial" w:hAnsi="Arial" w:cs="Arial"/>
        </w:rPr>
        <w:t>, Instal. Sanit.,</w:t>
      </w:r>
    </w:p>
    <w:p w14:paraId="51B5E412" w14:textId="77777777" w:rsidR="00D75047" w:rsidRPr="00D75047" w:rsidRDefault="00D75047" w:rsidP="00D7504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D75047">
        <w:rPr>
          <w:rFonts w:ascii="Arial" w:hAnsi="Arial" w:cs="Arial"/>
        </w:rPr>
        <w:t>-</w:t>
      </w:r>
      <w:r w:rsidRPr="00D75047">
        <w:rPr>
          <w:rFonts w:ascii="Arial" w:hAnsi="Arial" w:cs="Arial"/>
        </w:rPr>
        <w:tab/>
        <w:t>Instrukcjami producentów rur i urządzeń,</w:t>
      </w:r>
    </w:p>
    <w:p w14:paraId="49FB73A2" w14:textId="77777777" w:rsidR="00D75047" w:rsidRPr="00D75047" w:rsidRDefault="00D75047" w:rsidP="00D7504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D75047">
        <w:rPr>
          <w:rFonts w:ascii="Arial" w:hAnsi="Arial" w:cs="Arial"/>
        </w:rPr>
        <w:t>-</w:t>
      </w:r>
      <w:r w:rsidRPr="00D75047">
        <w:rPr>
          <w:rFonts w:ascii="Arial" w:hAnsi="Arial" w:cs="Arial"/>
        </w:rPr>
        <w:tab/>
        <w:t xml:space="preserve">Warunkami BHP wykonania robót instalacyjnych zgodnie z obowiązującymi przepisami Instalowanie urządzeń powinno się odbywać zgodnie z wytycznymi ich producentów. </w:t>
      </w:r>
    </w:p>
    <w:p w14:paraId="6D8CCE09" w14:textId="5309A7FF" w:rsidR="00690EE7" w:rsidRPr="00002427" w:rsidRDefault="00C402AE" w:rsidP="00002427">
      <w:pPr>
        <w:keepNext/>
        <w:keepLines/>
        <w:spacing w:before="240" w:after="0"/>
        <w:jc w:val="both"/>
        <w:outlineLvl w:val="0"/>
        <w:rPr>
          <w:rFonts w:ascii="Arial" w:eastAsiaTheme="majorEastAsia" w:hAnsi="Arial" w:cs="Arial"/>
          <w:color w:val="C00000"/>
          <w:sz w:val="24"/>
          <w:szCs w:val="24"/>
        </w:rPr>
      </w:pPr>
      <w:bookmarkStart w:id="17" w:name="_Toc187715291"/>
      <w:r>
        <w:rPr>
          <w:rFonts w:ascii="Arial" w:eastAsiaTheme="majorEastAsia" w:hAnsi="Arial" w:cs="Arial"/>
          <w:color w:val="C00000"/>
          <w:sz w:val="24"/>
          <w:szCs w:val="24"/>
        </w:rPr>
        <w:t>5</w:t>
      </w:r>
      <w:r w:rsidR="00690EE7" w:rsidRPr="00002427">
        <w:rPr>
          <w:rFonts w:ascii="Arial" w:eastAsiaTheme="majorEastAsia" w:hAnsi="Arial" w:cs="Arial"/>
          <w:color w:val="C00000"/>
          <w:sz w:val="24"/>
          <w:szCs w:val="24"/>
        </w:rPr>
        <w:t>. Informacja BIOZ</w:t>
      </w:r>
      <w:bookmarkEnd w:id="17"/>
    </w:p>
    <w:p w14:paraId="48369768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4DC93175" w14:textId="0B293DDA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I. ZAKRES ROBÓT</w:t>
      </w:r>
    </w:p>
    <w:p w14:paraId="3A7B333D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Zakres robót obejmuje:</w:t>
      </w:r>
    </w:p>
    <w:p w14:paraId="23698DEB" w14:textId="15BC1569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-</w:t>
      </w:r>
      <w:r w:rsidRPr="000803B3">
        <w:rPr>
          <w:rFonts w:ascii="Arial" w:hAnsi="Arial" w:cs="Arial"/>
        </w:rPr>
        <w:tab/>
        <w:t xml:space="preserve">montaż instalacji wewnętrznych </w:t>
      </w:r>
      <w:proofErr w:type="spellStart"/>
      <w:r w:rsidRPr="000803B3">
        <w:rPr>
          <w:rFonts w:ascii="Arial" w:hAnsi="Arial" w:cs="Arial"/>
        </w:rPr>
        <w:t>wod-</w:t>
      </w:r>
      <w:proofErr w:type="gramStart"/>
      <w:r w:rsidRPr="000803B3">
        <w:rPr>
          <w:rFonts w:ascii="Arial" w:hAnsi="Arial" w:cs="Arial"/>
        </w:rPr>
        <w:t>kan</w:t>
      </w:r>
      <w:proofErr w:type="spellEnd"/>
      <w:r w:rsidR="00BD7E24">
        <w:rPr>
          <w:rFonts w:ascii="Arial" w:hAnsi="Arial" w:cs="Arial"/>
        </w:rPr>
        <w:t xml:space="preserve">, </w:t>
      </w:r>
      <w:r w:rsidRPr="000803B3">
        <w:rPr>
          <w:rFonts w:ascii="Arial" w:hAnsi="Arial" w:cs="Arial"/>
        </w:rPr>
        <w:t xml:space="preserve"> went</w:t>
      </w:r>
      <w:r w:rsidR="00BD7E24">
        <w:rPr>
          <w:rFonts w:ascii="Arial" w:hAnsi="Arial" w:cs="Arial"/>
        </w:rPr>
        <w:t>ylacji</w:t>
      </w:r>
      <w:proofErr w:type="gramEnd"/>
      <w:r w:rsidR="00BD7E24">
        <w:rPr>
          <w:rFonts w:ascii="Arial" w:hAnsi="Arial" w:cs="Arial"/>
        </w:rPr>
        <w:t xml:space="preserve"> </w:t>
      </w:r>
      <w:r w:rsidRPr="000803B3">
        <w:rPr>
          <w:rFonts w:ascii="Arial" w:hAnsi="Arial" w:cs="Arial"/>
        </w:rPr>
        <w:t xml:space="preserve">i </w:t>
      </w:r>
      <w:proofErr w:type="gramStart"/>
      <w:r w:rsidR="00BD7E24">
        <w:rPr>
          <w:rFonts w:ascii="Arial" w:hAnsi="Arial" w:cs="Arial"/>
        </w:rPr>
        <w:t xml:space="preserve">klimatyzacji </w:t>
      </w:r>
      <w:r w:rsidRPr="000803B3">
        <w:rPr>
          <w:rFonts w:ascii="Arial" w:hAnsi="Arial" w:cs="Arial"/>
        </w:rPr>
        <w:t xml:space="preserve"> w</w:t>
      </w:r>
      <w:proofErr w:type="gramEnd"/>
      <w:r w:rsidRPr="000803B3">
        <w:rPr>
          <w:rFonts w:ascii="Arial" w:hAnsi="Arial" w:cs="Arial"/>
        </w:rPr>
        <w:t xml:space="preserve"> pawilonie stacji paliw.</w:t>
      </w:r>
    </w:p>
    <w:p w14:paraId="4F2FFEC5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23763349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II.</w:t>
      </w:r>
      <w:r w:rsidRPr="000803B3">
        <w:rPr>
          <w:rFonts w:ascii="Arial" w:hAnsi="Arial" w:cs="Arial"/>
        </w:rPr>
        <w:tab/>
        <w:t>WYKAZ ISTNIEJĄCYCH OBIEKTÓW BUDOWLANYCH</w:t>
      </w:r>
    </w:p>
    <w:p w14:paraId="089A32DE" w14:textId="7F4DA7BA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Sąsiadujące z projektowaną inwestycją budynki wraz z instalacjami i urządzeniami technicznymi (uzbrojenie terenu w sieci podziemne).</w:t>
      </w:r>
    </w:p>
    <w:p w14:paraId="61287471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1E9E1CBB" w14:textId="6808063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III.</w:t>
      </w:r>
      <w:r w:rsidRPr="000803B3">
        <w:rPr>
          <w:rFonts w:ascii="Arial" w:hAnsi="Arial" w:cs="Arial"/>
        </w:rPr>
        <w:tab/>
        <w:t>WSKAZANIE ELEMENTÓW ZAGOSPODAROWANIA DZIAŁKI I TERENU, KTÓRE MOGĄ STWARZAĆ ZAGROŻENIE BEZPIECZEŃSTWA I ZDROWIA LUDZI</w:t>
      </w:r>
    </w:p>
    <w:p w14:paraId="16E34CCA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32C1009C" w14:textId="2905AEEF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Elementy zagospodarowania działki i terenu stwarzające zagrożenie bezpieczeństwa i zdrowia ludzi na wyżej wymienionym terenie nie występują.</w:t>
      </w:r>
    </w:p>
    <w:p w14:paraId="5A14E096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31412FDF" w14:textId="6DF8CB8E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IV.</w:t>
      </w:r>
      <w:r w:rsidRPr="000803B3">
        <w:rPr>
          <w:rFonts w:ascii="Arial" w:hAnsi="Arial" w:cs="Arial"/>
        </w:rPr>
        <w:tab/>
        <w:t>WSKAZANIE DOTYCZĄCE PRZEWIDYWANYCH ZAGROŻEŃ WYSTĘPUJĄCYCH PODCZAS REALIZACJI ROBÓT BUDOWLANYCH</w:t>
      </w:r>
    </w:p>
    <w:p w14:paraId="7CA60A75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2CD657A1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Przy realizacji robót objętych projektem przewiduje się wystąpienie następujących zagrożeń:</w:t>
      </w:r>
    </w:p>
    <w:p w14:paraId="7EA81ED3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1.</w:t>
      </w:r>
      <w:r w:rsidRPr="000803B3">
        <w:rPr>
          <w:rFonts w:ascii="Arial" w:hAnsi="Arial" w:cs="Arial"/>
        </w:rPr>
        <w:tab/>
        <w:t xml:space="preserve">Zagrożenia pracowników związane z pracą na wysokości </w:t>
      </w:r>
      <w:r w:rsidRPr="000803B3">
        <w:rPr>
          <w:rFonts w:ascii="Arial" w:hAnsi="Arial" w:cs="Arial"/>
        </w:rPr>
        <w:tab/>
      </w:r>
    </w:p>
    <w:p w14:paraId="12B37DE4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2.</w:t>
      </w:r>
      <w:r w:rsidRPr="000803B3">
        <w:rPr>
          <w:rFonts w:ascii="Arial" w:hAnsi="Arial" w:cs="Arial"/>
        </w:rPr>
        <w:tab/>
        <w:t>Zagrożenia dla pracowników związane z koniecznością korzystania z dojść komunikacyjnych.</w:t>
      </w:r>
    </w:p>
    <w:p w14:paraId="0AF14369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3.</w:t>
      </w:r>
      <w:r w:rsidRPr="000803B3">
        <w:rPr>
          <w:rFonts w:ascii="Arial" w:hAnsi="Arial" w:cs="Arial"/>
        </w:rPr>
        <w:tab/>
        <w:t>Upadki przedmiotów z wysokości.</w:t>
      </w:r>
    </w:p>
    <w:p w14:paraId="64B3D3BB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4.</w:t>
      </w:r>
      <w:r w:rsidRPr="000803B3">
        <w:rPr>
          <w:rFonts w:ascii="Arial" w:hAnsi="Arial" w:cs="Arial"/>
        </w:rPr>
        <w:tab/>
        <w:t>Upadki elementów rusztowań podczas montażu i demontażu.</w:t>
      </w:r>
    </w:p>
    <w:p w14:paraId="61CE9CCD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5.</w:t>
      </w:r>
      <w:r w:rsidRPr="000803B3">
        <w:rPr>
          <w:rFonts w:ascii="Arial" w:hAnsi="Arial" w:cs="Arial"/>
        </w:rPr>
        <w:tab/>
        <w:t>Porażenia prądem podczas prac przy użyciu elektronarzędzi (wiertarki, mieszadła itp.)</w:t>
      </w:r>
    </w:p>
    <w:p w14:paraId="4E624594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Wykonanie prac przy wysokości większej niż 5 m winno być prowadzone przez pracowników uprawnionych do prac na wysokości, z rusztowań zabezpieczających przed upadkiem.</w:t>
      </w:r>
    </w:p>
    <w:p w14:paraId="2B142831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lastRenderedPageBreak/>
        <w:t>Zapewnić wykonanie robót specjalistycznych przez uprawnionych wykonawców, posiadających specjalistyczny sprzęt.</w:t>
      </w:r>
    </w:p>
    <w:p w14:paraId="3F56A915" w14:textId="08EC1EB9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Materiały zabudowywane powinny odpowiadać normom i posiadać certyfikaty „B" Nie występują roboty wymagające korzystania z dźwigów stacjonarnych.</w:t>
      </w:r>
    </w:p>
    <w:p w14:paraId="65634831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2D31BEFE" w14:textId="521970E9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V. WSKAZANIE SPOSOBU PROWADZENIA INSTRUKTAŻU PRACOWNIKÓW PRZED PRZYSTĄPIENIEM DO ROBÓT SZCZEGÓLNIE NIEBEZPIECZNYCH.</w:t>
      </w:r>
    </w:p>
    <w:p w14:paraId="6878ED0A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Prace powinni wykonywać pracownicy posiadający przeszkolenie BHP, posiadający niezbędne badania, środki ochrony osobistej oraz specjalne uprawnienia do prowadzenia prac specjalistycznych.</w:t>
      </w:r>
    </w:p>
    <w:p w14:paraId="022A7F83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Kierownik budowy winien przeprowadzić instruktaż pracowników, w tym:</w:t>
      </w:r>
    </w:p>
    <w:p w14:paraId="336A8721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-</w:t>
      </w:r>
      <w:r w:rsidRPr="000803B3">
        <w:rPr>
          <w:rFonts w:ascii="Arial" w:hAnsi="Arial" w:cs="Arial"/>
        </w:rPr>
        <w:tab/>
        <w:t>określić zasady postępowania w przypadku wystąpienia zagrożenia</w:t>
      </w:r>
    </w:p>
    <w:p w14:paraId="18CEBBDC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-</w:t>
      </w:r>
      <w:r w:rsidRPr="000803B3">
        <w:rPr>
          <w:rFonts w:ascii="Arial" w:hAnsi="Arial" w:cs="Arial"/>
        </w:rPr>
        <w:tab/>
        <w:t>poinformować o konieczności stosowania przez pracowników środków ochrony indywidualnej, zabezpieczających przed skutkiem zagrożeń</w:t>
      </w:r>
    </w:p>
    <w:p w14:paraId="4E099A3F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-</w:t>
      </w:r>
      <w:r w:rsidRPr="000803B3">
        <w:rPr>
          <w:rFonts w:ascii="Arial" w:hAnsi="Arial" w:cs="Arial"/>
        </w:rPr>
        <w:tab/>
        <w:t>określić sposób przechowywania i przemieszczania materiałów, wyrobów, substancji oraz preparatów na terenie budowy</w:t>
      </w:r>
    </w:p>
    <w:p w14:paraId="616F4CFC" w14:textId="350D6E31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Po zapoznaniu się z przepisami i zasadami bezpiecznego wykonywania robót pracownicy powinni potwierdzić pisemnie, iż zostali do tych odpowiednio przygotowani.</w:t>
      </w:r>
    </w:p>
    <w:p w14:paraId="5F491595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05E9412F" w14:textId="11CDCF6C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VI. WSKAZANIE ŚRODKÓW TECHNICZNYCH I ORGANIZACYJNYCH, ZAPOBIEGAJĄCYCH NIEBEZPIECZEŃSTWOM WYNIKAJĄCYM Z WYKONYWANIA ROBÓT BUDOWLANYCH W STREFACH SZCZEGÓLNEGOZAGROŻENIA ZDROWIA LUB W ICH SĄSIEDZTWIE, W TYM ZAPEWNIAJĄCYCH BEZPIECZNĄ I SPRAWNĄ KOMUNIKACJĘ, UMOŻLIWIAJĄCĄ EWAKUACJĘ.</w:t>
      </w:r>
    </w:p>
    <w:p w14:paraId="1F9B10FE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60764F2F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-</w:t>
      </w:r>
      <w:r w:rsidRPr="000803B3">
        <w:rPr>
          <w:rFonts w:ascii="Arial" w:hAnsi="Arial" w:cs="Arial"/>
        </w:rPr>
        <w:tab/>
        <w:t>teren placu budowy na każdym etapie powinien zostać zabezpieczony ogrodzeniem przed dostępem osób trzecich i oznaczony zgodnie z przepisami.</w:t>
      </w:r>
    </w:p>
    <w:p w14:paraId="35C8B73C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-</w:t>
      </w:r>
      <w:r w:rsidRPr="000803B3">
        <w:rPr>
          <w:rFonts w:ascii="Arial" w:hAnsi="Arial" w:cs="Arial"/>
        </w:rPr>
        <w:tab/>
        <w:t>strefy wejść do budynku należy zabezpieczyć daszkami przed upadkiem narzędzi i materiałów.</w:t>
      </w:r>
    </w:p>
    <w:p w14:paraId="702A479E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-</w:t>
      </w:r>
      <w:r w:rsidRPr="000803B3">
        <w:rPr>
          <w:rFonts w:ascii="Arial" w:hAnsi="Arial" w:cs="Arial"/>
        </w:rPr>
        <w:tab/>
        <w:t>barierkami wydzielić strefy prowadzenia robót od stref ruchu pieszego.</w:t>
      </w:r>
    </w:p>
    <w:p w14:paraId="210A7BE6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-</w:t>
      </w:r>
      <w:r w:rsidRPr="000803B3">
        <w:rPr>
          <w:rFonts w:ascii="Arial" w:hAnsi="Arial" w:cs="Arial"/>
        </w:rPr>
        <w:tab/>
        <w:t>wygrodzić strefy niebezpieczne</w:t>
      </w:r>
    </w:p>
    <w:p w14:paraId="2A3FF801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-</w:t>
      </w:r>
      <w:r w:rsidRPr="000803B3">
        <w:rPr>
          <w:rFonts w:ascii="Arial" w:hAnsi="Arial" w:cs="Arial"/>
        </w:rPr>
        <w:tab/>
        <w:t>prace prowadzić zgodnie z przepisami BHP i ze sztuką budowlaną</w:t>
      </w:r>
    </w:p>
    <w:p w14:paraId="731A02D8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-</w:t>
      </w:r>
      <w:r w:rsidRPr="000803B3">
        <w:rPr>
          <w:rFonts w:ascii="Arial" w:hAnsi="Arial" w:cs="Arial"/>
        </w:rPr>
        <w:tab/>
        <w:t>materiały budowlane oraz materiały pochodzące z rozbiórki składować w sposób bezpieczny, w wyznaczonych do tego celu miejscach</w:t>
      </w:r>
    </w:p>
    <w:p w14:paraId="47EC196C" w14:textId="77777777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-</w:t>
      </w:r>
      <w:r w:rsidRPr="000803B3">
        <w:rPr>
          <w:rFonts w:ascii="Arial" w:hAnsi="Arial" w:cs="Arial"/>
        </w:rPr>
        <w:tab/>
        <w:t>materiały zabudowywane powinny odpowiadać normom i posiadać certyfikaty „3"</w:t>
      </w:r>
    </w:p>
    <w:p w14:paraId="14BB50AB" w14:textId="598F2D24" w:rsidR="00690EE7" w:rsidRPr="000803B3" w:rsidRDefault="00690EE7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0803B3">
        <w:rPr>
          <w:rFonts w:ascii="Arial" w:hAnsi="Arial" w:cs="Arial"/>
        </w:rPr>
        <w:t>-</w:t>
      </w:r>
      <w:r w:rsidRPr="000803B3">
        <w:rPr>
          <w:rFonts w:ascii="Arial" w:hAnsi="Arial" w:cs="Arial"/>
        </w:rPr>
        <w:tab/>
        <w:t>używać sprzętu i narzędzi sprawnych, posiadających odpowiednie i aktualne atesty i dopuszczenia do stosowania</w:t>
      </w:r>
    </w:p>
    <w:p w14:paraId="64C3AC7C" w14:textId="699095E7" w:rsidR="00F60EF1" w:rsidRPr="00F32DF9" w:rsidRDefault="00F60EF1" w:rsidP="00690EE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FF0000"/>
        </w:rPr>
      </w:pPr>
    </w:p>
    <w:p w14:paraId="74FFB749" w14:textId="6D534852" w:rsidR="00F60EF1" w:rsidRPr="00F32DF9" w:rsidRDefault="00F60EF1" w:rsidP="00F60EF1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</w:rPr>
      </w:pPr>
      <w:r w:rsidRPr="00F32DF9">
        <w:rPr>
          <w:rFonts w:ascii="Arial" w:hAnsi="Arial" w:cs="Arial"/>
        </w:rPr>
        <w:t>Opracował</w:t>
      </w:r>
      <w:r w:rsidR="00F32DF9" w:rsidRPr="00F32DF9">
        <w:rPr>
          <w:rFonts w:ascii="Arial" w:hAnsi="Arial" w:cs="Arial"/>
        </w:rPr>
        <w:t xml:space="preserve"> </w:t>
      </w:r>
    </w:p>
    <w:p w14:paraId="20B68472" w14:textId="59CDC3AB" w:rsidR="00F60EF1" w:rsidRPr="00F32DF9" w:rsidRDefault="00F60EF1" w:rsidP="00F60EF1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</w:rPr>
      </w:pPr>
      <w:r w:rsidRPr="00F32DF9">
        <w:rPr>
          <w:rFonts w:ascii="Arial" w:hAnsi="Arial" w:cs="Arial"/>
        </w:rPr>
        <w:t>mgr inż. Katarzyna Matuszewska</w:t>
      </w:r>
      <w:r w:rsidR="00C133F7">
        <w:rPr>
          <w:rFonts w:ascii="Arial" w:hAnsi="Arial" w:cs="Arial"/>
        </w:rPr>
        <w:t xml:space="preserve">-Winkler </w:t>
      </w:r>
      <w:r w:rsidRPr="00F32DF9">
        <w:rPr>
          <w:rFonts w:ascii="Arial" w:hAnsi="Arial" w:cs="Arial"/>
        </w:rPr>
        <w:t xml:space="preserve"> </w:t>
      </w:r>
    </w:p>
    <w:p w14:paraId="6D2906C1" w14:textId="564A9010" w:rsidR="00F32DF9" w:rsidRPr="00690EE7" w:rsidRDefault="00E27756" w:rsidP="00F60EF1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0585A2C3" wp14:editId="2543AD3A">
            <wp:extent cx="1590027" cy="639201"/>
            <wp:effectExtent l="0" t="0" r="0" b="8890"/>
            <wp:docPr id="1069758799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758799" name="Obraz 1069758799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1513" cy="647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32DF9" w:rsidRPr="00690EE7" w:rsidSect="00AD0105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81F2A" w14:textId="77777777" w:rsidR="00C603D0" w:rsidRDefault="00C603D0" w:rsidP="00690EE7">
      <w:pPr>
        <w:spacing w:after="0" w:line="240" w:lineRule="auto"/>
      </w:pPr>
      <w:r>
        <w:separator/>
      </w:r>
    </w:p>
  </w:endnote>
  <w:endnote w:type="continuationSeparator" w:id="0">
    <w:p w14:paraId="5D5CC4A2" w14:textId="77777777" w:rsidR="00C603D0" w:rsidRDefault="00C603D0" w:rsidP="00690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0406001"/>
      <w:docPartObj>
        <w:docPartGallery w:val="Page Numbers (Bottom of Page)"/>
        <w:docPartUnique/>
      </w:docPartObj>
    </w:sdtPr>
    <w:sdtEndPr/>
    <w:sdtContent>
      <w:p w14:paraId="10BD0778" w14:textId="08A80F54" w:rsidR="00AD0105" w:rsidRDefault="00AD010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5D33F59" w14:textId="77777777" w:rsidR="00690EE7" w:rsidRDefault="00690E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56C15" w14:textId="77777777" w:rsidR="00C603D0" w:rsidRDefault="00C603D0" w:rsidP="00690EE7">
      <w:pPr>
        <w:spacing w:after="0" w:line="240" w:lineRule="auto"/>
      </w:pPr>
      <w:r>
        <w:separator/>
      </w:r>
    </w:p>
  </w:footnote>
  <w:footnote w:type="continuationSeparator" w:id="0">
    <w:p w14:paraId="64CEB4B1" w14:textId="77777777" w:rsidR="00C603D0" w:rsidRDefault="00C603D0" w:rsidP="00690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41E2"/>
    <w:multiLevelType w:val="multilevel"/>
    <w:tmpl w:val="80B40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05C4A"/>
    <w:multiLevelType w:val="hybridMultilevel"/>
    <w:tmpl w:val="A7CA738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A6F77"/>
    <w:multiLevelType w:val="multilevel"/>
    <w:tmpl w:val="67989840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64"/>
        </w:tabs>
        <w:ind w:left="10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08"/>
        </w:tabs>
        <w:ind w:left="140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12"/>
        </w:tabs>
        <w:ind w:left="211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456"/>
        </w:tabs>
        <w:ind w:left="2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60"/>
        </w:tabs>
        <w:ind w:left="3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08"/>
        </w:tabs>
        <w:ind w:left="42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12"/>
        </w:tabs>
        <w:ind w:left="4912" w:hanging="2160"/>
      </w:pPr>
      <w:rPr>
        <w:rFonts w:hint="default"/>
      </w:rPr>
    </w:lvl>
  </w:abstractNum>
  <w:abstractNum w:abstractNumId="3" w15:restartNumberingAfterBreak="0">
    <w:nsid w:val="0FE03770"/>
    <w:multiLevelType w:val="hybridMultilevel"/>
    <w:tmpl w:val="9BCC4C12"/>
    <w:lvl w:ilvl="0" w:tplc="B3F2B7D0">
      <w:start w:val="1"/>
      <w:numFmt w:val="bullet"/>
      <w:lvlText w:val=""/>
      <w:lvlJc w:val="left"/>
      <w:pPr>
        <w:ind w:left="673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00657F4"/>
    <w:multiLevelType w:val="multilevel"/>
    <w:tmpl w:val="099E759C"/>
    <w:lvl w:ilvl="0">
      <w:start w:val="1"/>
      <w:numFmt w:val="bullet"/>
      <w:lvlText w:val="-"/>
      <w:lvlJc w:val="left"/>
      <w:pPr>
        <w:tabs>
          <w:tab w:val="decimal" w:pos="432"/>
        </w:tabs>
        <w:ind w:left="720"/>
      </w:pPr>
      <w:rPr>
        <w:rFonts w:ascii="Symbol" w:hAnsi="Symbol"/>
        <w:b/>
        <w:strike w:val="0"/>
        <w:color w:val="000000"/>
        <w:spacing w:val="12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06F2692"/>
    <w:multiLevelType w:val="multilevel"/>
    <w:tmpl w:val="C90A4148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Arial" w:hAnsi="Arial"/>
        <w:b/>
        <w:strike w:val="0"/>
        <w:color w:val="000000"/>
        <w:spacing w:val="-3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6D346D"/>
    <w:multiLevelType w:val="hybridMultilevel"/>
    <w:tmpl w:val="00D403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6A0531"/>
    <w:multiLevelType w:val="multilevel"/>
    <w:tmpl w:val="D390C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873422"/>
    <w:multiLevelType w:val="multilevel"/>
    <w:tmpl w:val="96909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1A0355"/>
    <w:multiLevelType w:val="multilevel"/>
    <w:tmpl w:val="1512C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E41248"/>
    <w:multiLevelType w:val="hybridMultilevel"/>
    <w:tmpl w:val="05DAEC96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707EA"/>
    <w:multiLevelType w:val="hybridMultilevel"/>
    <w:tmpl w:val="0470A0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AF4369"/>
    <w:multiLevelType w:val="multilevel"/>
    <w:tmpl w:val="1158A172"/>
    <w:lvl w:ilvl="0">
      <w:start w:val="3"/>
      <w:numFmt w:val="decimal"/>
      <w:lvlText w:val="%1."/>
      <w:lvlJc w:val="left"/>
      <w:pPr>
        <w:tabs>
          <w:tab w:val="num" w:pos="0"/>
        </w:tabs>
        <w:ind w:left="750" w:hanging="390"/>
      </w:pPr>
      <w:rPr>
        <w:rFonts w:ascii="Arial" w:hAnsi="Arial" w:cs="Arial" w:hint="default"/>
        <w:color w:val="auto"/>
        <w:sz w:val="28"/>
        <w:szCs w:val="28"/>
      </w:rPr>
    </w:lvl>
    <w:lvl w:ilvl="1">
      <w:start w:val="3"/>
      <w:numFmt w:val="decimal"/>
      <w:isLgl/>
      <w:lvlText w:val="%1.%2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080" w:hanging="720"/>
      </w:pPr>
      <w:rPr>
        <w:rFonts w:cs="Times New Roman"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160" w:hanging="1800"/>
      </w:pPr>
      <w:rPr>
        <w:rFonts w:cs="Times New Roman" w:hint="default"/>
      </w:rPr>
    </w:lvl>
  </w:abstractNum>
  <w:abstractNum w:abstractNumId="13" w15:restartNumberingAfterBreak="0">
    <w:nsid w:val="36424684"/>
    <w:multiLevelType w:val="hybridMultilevel"/>
    <w:tmpl w:val="046028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D1310E"/>
    <w:multiLevelType w:val="multilevel"/>
    <w:tmpl w:val="5BAE8FDE"/>
    <w:lvl w:ilvl="0">
      <w:start w:val="1"/>
      <w:numFmt w:val="bullet"/>
      <w:lvlText w:val="-"/>
      <w:lvlJc w:val="left"/>
      <w:pPr>
        <w:tabs>
          <w:tab w:val="decimal" w:pos="216"/>
        </w:tabs>
        <w:ind w:left="720"/>
      </w:pPr>
      <w:rPr>
        <w:rFonts w:ascii="Symbol" w:hAnsi="Symbol"/>
        <w:b/>
        <w:strike w:val="0"/>
        <w:color w:val="000000"/>
        <w:spacing w:val="-6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9D25F0E"/>
    <w:multiLevelType w:val="hybridMultilevel"/>
    <w:tmpl w:val="D69CD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F31EB"/>
    <w:multiLevelType w:val="hybridMultilevel"/>
    <w:tmpl w:val="9662C04E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4C73A5"/>
    <w:multiLevelType w:val="multilevel"/>
    <w:tmpl w:val="A6A228CC"/>
    <w:lvl w:ilvl="0">
      <w:start w:val="1"/>
      <w:numFmt w:val="bullet"/>
      <w:lvlText w:val="U"/>
      <w:lvlJc w:val="left"/>
      <w:pPr>
        <w:tabs>
          <w:tab w:val="decimal" w:pos="288"/>
        </w:tabs>
        <w:ind w:left="720"/>
      </w:pPr>
      <w:rPr>
        <w:rFonts w:ascii="Arial" w:hAnsi="Arial"/>
        <w:b/>
        <w:strike w:val="0"/>
        <w:color w:val="000000"/>
        <w:spacing w:val="-4"/>
        <w:w w:val="105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1C5D7E"/>
    <w:multiLevelType w:val="multilevel"/>
    <w:tmpl w:val="0BD439CC"/>
    <w:lvl w:ilvl="0">
      <w:start w:val="1"/>
      <w:numFmt w:val="bullet"/>
      <w:lvlText w:val=""/>
      <w:lvlJc w:val="left"/>
      <w:pPr>
        <w:tabs>
          <w:tab w:val="decimal" w:pos="432"/>
        </w:tabs>
        <w:ind w:left="720"/>
      </w:pPr>
      <w:rPr>
        <w:rFonts w:ascii="Symbol" w:hAnsi="Symbol"/>
        <w:b/>
        <w:strike w:val="0"/>
        <w:color w:val="000000"/>
        <w:spacing w:val="14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61E1F6D"/>
    <w:multiLevelType w:val="multilevel"/>
    <w:tmpl w:val="8B64F9D8"/>
    <w:lvl w:ilvl="0">
      <w:start w:val="1"/>
      <w:numFmt w:val="bullet"/>
      <w:lvlText w:val="+"/>
      <w:lvlJc w:val="left"/>
      <w:pPr>
        <w:tabs>
          <w:tab w:val="decimal" w:pos="288"/>
        </w:tabs>
        <w:ind w:left="720"/>
      </w:pPr>
      <w:rPr>
        <w:rFonts w:ascii="Arial" w:hAnsi="Arial"/>
        <w:b/>
        <w:strike w:val="0"/>
        <w:color w:val="000000"/>
        <w:spacing w:val="18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9F04848"/>
    <w:multiLevelType w:val="multilevel"/>
    <w:tmpl w:val="A39C2522"/>
    <w:lvl w:ilvl="0">
      <w:start w:val="1"/>
      <w:numFmt w:val="bullet"/>
      <w:lvlText w:val=""/>
      <w:lvlJc w:val="left"/>
      <w:pPr>
        <w:tabs>
          <w:tab w:val="decimal" w:pos="432"/>
        </w:tabs>
        <w:ind w:left="720"/>
      </w:pPr>
      <w:rPr>
        <w:rFonts w:ascii="Symbol" w:hAnsi="Symbol" w:hint="default"/>
        <w:b/>
        <w:strike w:val="0"/>
        <w:color w:val="000000"/>
        <w:spacing w:val="-5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AD1A6C"/>
    <w:multiLevelType w:val="multilevel"/>
    <w:tmpl w:val="B6C05EEA"/>
    <w:lvl w:ilvl="0">
      <w:start w:val="1"/>
      <w:numFmt w:val="bullet"/>
      <w:lvlText w:val="—"/>
      <w:lvlJc w:val="left"/>
      <w:pPr>
        <w:tabs>
          <w:tab w:val="decimal" w:pos="504"/>
        </w:tabs>
        <w:ind w:left="720"/>
      </w:pPr>
      <w:rPr>
        <w:rFonts w:ascii="Arial" w:hAnsi="Arial"/>
        <w:b/>
        <w:strike w:val="0"/>
        <w:color w:val="000000"/>
        <w:spacing w:val="-8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B780AF1"/>
    <w:multiLevelType w:val="multilevel"/>
    <w:tmpl w:val="67AED55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4051C7E"/>
    <w:multiLevelType w:val="multilevel"/>
    <w:tmpl w:val="80E447BE"/>
    <w:lvl w:ilvl="0">
      <w:start w:val="1"/>
      <w:numFmt w:val="decimal"/>
      <w:lvlText w:val="%1."/>
      <w:lvlJc w:val="left"/>
      <w:pPr>
        <w:ind w:left="6173" w:hanging="360"/>
      </w:pPr>
      <w:rPr>
        <w:rFonts w:hint="default"/>
        <w:b/>
      </w:rPr>
    </w:lvl>
    <w:lvl w:ilvl="1">
      <w:start w:val="1"/>
      <w:numFmt w:val="decimal"/>
      <w:isLgl/>
      <w:lvlText w:val="5.%2"/>
      <w:lvlJc w:val="left"/>
      <w:pPr>
        <w:ind w:left="502" w:hanging="360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5864449A"/>
    <w:multiLevelType w:val="multilevel"/>
    <w:tmpl w:val="13F639A2"/>
    <w:lvl w:ilvl="0">
      <w:start w:val="1"/>
      <w:numFmt w:val="bullet"/>
      <w:lvlText w:val=""/>
      <w:lvlJc w:val="left"/>
      <w:pPr>
        <w:tabs>
          <w:tab w:val="decimal" w:pos="422"/>
        </w:tabs>
        <w:ind w:left="710"/>
      </w:pPr>
      <w:rPr>
        <w:rFonts w:ascii="Symbol" w:hAnsi="Symbol" w:hint="default"/>
        <w:b/>
        <w:strike w:val="0"/>
        <w:color w:val="000000"/>
        <w:spacing w:val="3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B3715E9"/>
    <w:multiLevelType w:val="multilevel"/>
    <w:tmpl w:val="87CE7E96"/>
    <w:lvl w:ilvl="0">
      <w:start w:val="1"/>
      <w:numFmt w:val="bullet"/>
      <w:lvlText w:val="-"/>
      <w:lvlJc w:val="left"/>
      <w:pPr>
        <w:tabs>
          <w:tab w:val="decimal" w:pos="360"/>
        </w:tabs>
        <w:ind w:left="720"/>
      </w:pPr>
      <w:rPr>
        <w:rFonts w:ascii="Symbol" w:hAnsi="Symbol"/>
        <w:b/>
        <w:strike w:val="0"/>
        <w:color w:val="000000"/>
        <w:spacing w:val="7"/>
        <w:w w:val="95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E7E4018"/>
    <w:multiLevelType w:val="hybridMultilevel"/>
    <w:tmpl w:val="200EFDC2"/>
    <w:lvl w:ilvl="0" w:tplc="28CC7258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505DB0"/>
    <w:multiLevelType w:val="multilevel"/>
    <w:tmpl w:val="C340FF9A"/>
    <w:lvl w:ilvl="0">
      <w:start w:val="1"/>
      <w:numFmt w:val="bullet"/>
      <w:lvlText w:val="—"/>
      <w:lvlJc w:val="left"/>
      <w:pPr>
        <w:tabs>
          <w:tab w:val="decimal" w:pos="432"/>
        </w:tabs>
        <w:ind w:left="720"/>
      </w:pPr>
      <w:rPr>
        <w:rFonts w:ascii="Arial" w:hAnsi="Arial"/>
        <w:b/>
        <w:strike w:val="0"/>
        <w:color w:val="000000"/>
        <w:spacing w:val="-2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88C73EA"/>
    <w:multiLevelType w:val="multilevel"/>
    <w:tmpl w:val="5D82E05E"/>
    <w:lvl w:ilvl="0">
      <w:start w:val="1"/>
      <w:numFmt w:val="bullet"/>
      <w:lvlText w:val="-"/>
      <w:lvlJc w:val="left"/>
      <w:pPr>
        <w:tabs>
          <w:tab w:val="decimal" w:pos="504"/>
        </w:tabs>
        <w:ind w:left="720"/>
      </w:pPr>
      <w:rPr>
        <w:rFonts w:ascii="Symbol" w:hAnsi="Symbol"/>
        <w:b/>
        <w:strike w:val="0"/>
        <w:color w:val="000000"/>
        <w:spacing w:val="6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89E0EA2"/>
    <w:multiLevelType w:val="multilevel"/>
    <w:tmpl w:val="28D4954E"/>
    <w:lvl w:ilvl="0">
      <w:numFmt w:val="bullet"/>
      <w:lvlText w:val="-"/>
      <w:lvlJc w:val="left"/>
      <w:pPr>
        <w:tabs>
          <w:tab w:val="decimal" w:pos="432"/>
        </w:tabs>
        <w:ind w:left="720"/>
      </w:pPr>
      <w:rPr>
        <w:rFonts w:ascii="Arial" w:eastAsia="Arial" w:hAnsi="Arial" w:cs="Arial" w:hint="default"/>
        <w:b/>
        <w:strike w:val="0"/>
        <w:color w:val="000000"/>
        <w:spacing w:val="-6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E3B63F6"/>
    <w:multiLevelType w:val="multilevel"/>
    <w:tmpl w:val="1FBA8E62"/>
    <w:lvl w:ilvl="0">
      <w:start w:val="1"/>
      <w:numFmt w:val="bullet"/>
      <w:lvlText w:val="-"/>
      <w:lvlJc w:val="left"/>
      <w:pPr>
        <w:tabs>
          <w:tab w:val="decimal" w:pos="288"/>
        </w:tabs>
        <w:ind w:left="720"/>
      </w:pPr>
      <w:rPr>
        <w:rFonts w:ascii="Symbol" w:hAnsi="Symbol"/>
        <w:b/>
        <w:strike w:val="0"/>
        <w:color w:val="000000"/>
        <w:spacing w:val="0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E74065C"/>
    <w:multiLevelType w:val="multilevel"/>
    <w:tmpl w:val="46E8C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88538329">
    <w:abstractNumId w:val="6"/>
  </w:num>
  <w:num w:numId="2" w16cid:durableId="402333485">
    <w:abstractNumId w:val="13"/>
  </w:num>
  <w:num w:numId="3" w16cid:durableId="304818482">
    <w:abstractNumId w:val="26"/>
  </w:num>
  <w:num w:numId="4" w16cid:durableId="508715996">
    <w:abstractNumId w:val="10"/>
  </w:num>
  <w:num w:numId="5" w16cid:durableId="439957458">
    <w:abstractNumId w:val="16"/>
  </w:num>
  <w:num w:numId="6" w16cid:durableId="2129471169">
    <w:abstractNumId w:val="1"/>
  </w:num>
  <w:num w:numId="7" w16cid:durableId="1602295142">
    <w:abstractNumId w:val="5"/>
  </w:num>
  <w:num w:numId="8" w16cid:durableId="667100155">
    <w:abstractNumId w:val="4"/>
  </w:num>
  <w:num w:numId="9" w16cid:durableId="65416635">
    <w:abstractNumId w:val="28"/>
  </w:num>
  <w:num w:numId="10" w16cid:durableId="727269370">
    <w:abstractNumId w:val="30"/>
  </w:num>
  <w:num w:numId="11" w16cid:durableId="581522182">
    <w:abstractNumId w:val="14"/>
  </w:num>
  <w:num w:numId="12" w16cid:durableId="1250772850">
    <w:abstractNumId w:val="19"/>
  </w:num>
  <w:num w:numId="13" w16cid:durableId="432675864">
    <w:abstractNumId w:val="17"/>
  </w:num>
  <w:num w:numId="14" w16cid:durableId="1829902833">
    <w:abstractNumId w:val="27"/>
  </w:num>
  <w:num w:numId="15" w16cid:durableId="1567955756">
    <w:abstractNumId w:val="21"/>
  </w:num>
  <w:num w:numId="16" w16cid:durableId="324086903">
    <w:abstractNumId w:val="18"/>
  </w:num>
  <w:num w:numId="17" w16cid:durableId="309596014">
    <w:abstractNumId w:val="29"/>
  </w:num>
  <w:num w:numId="18" w16cid:durableId="853954742">
    <w:abstractNumId w:val="24"/>
  </w:num>
  <w:num w:numId="19" w16cid:durableId="211500307">
    <w:abstractNumId w:val="20"/>
  </w:num>
  <w:num w:numId="20" w16cid:durableId="1415396916">
    <w:abstractNumId w:val="25"/>
  </w:num>
  <w:num w:numId="21" w16cid:durableId="351347843">
    <w:abstractNumId w:val="11"/>
  </w:num>
  <w:num w:numId="22" w16cid:durableId="2109543344">
    <w:abstractNumId w:val="22"/>
  </w:num>
  <w:num w:numId="23" w16cid:durableId="1887524480">
    <w:abstractNumId w:val="12"/>
  </w:num>
  <w:num w:numId="24" w16cid:durableId="839930331">
    <w:abstractNumId w:val="23"/>
  </w:num>
  <w:num w:numId="25" w16cid:durableId="225649609">
    <w:abstractNumId w:val="2"/>
  </w:num>
  <w:num w:numId="26" w16cid:durableId="2077824893">
    <w:abstractNumId w:val="3"/>
  </w:num>
  <w:num w:numId="27" w16cid:durableId="1039084538">
    <w:abstractNumId w:val="7"/>
  </w:num>
  <w:num w:numId="28" w16cid:durableId="1444349434">
    <w:abstractNumId w:val="8"/>
  </w:num>
  <w:num w:numId="29" w16cid:durableId="119032237">
    <w:abstractNumId w:val="31"/>
  </w:num>
  <w:num w:numId="30" w16cid:durableId="839077565">
    <w:abstractNumId w:val="9"/>
  </w:num>
  <w:num w:numId="31" w16cid:durableId="1563710383">
    <w:abstractNumId w:val="0"/>
  </w:num>
  <w:num w:numId="32" w16cid:durableId="9654323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0C1"/>
    <w:rsid w:val="00002427"/>
    <w:rsid w:val="00030E09"/>
    <w:rsid w:val="000478A3"/>
    <w:rsid w:val="000803B3"/>
    <w:rsid w:val="000C657B"/>
    <w:rsid w:val="000F3E55"/>
    <w:rsid w:val="00186358"/>
    <w:rsid w:val="001A2C79"/>
    <w:rsid w:val="001A3659"/>
    <w:rsid w:val="001C45E7"/>
    <w:rsid w:val="001F20BB"/>
    <w:rsid w:val="00203B1B"/>
    <w:rsid w:val="00205883"/>
    <w:rsid w:val="0023048D"/>
    <w:rsid w:val="0024735E"/>
    <w:rsid w:val="0026242A"/>
    <w:rsid w:val="00287EE0"/>
    <w:rsid w:val="002D1B87"/>
    <w:rsid w:val="0030576C"/>
    <w:rsid w:val="00354CBD"/>
    <w:rsid w:val="00381007"/>
    <w:rsid w:val="00390A56"/>
    <w:rsid w:val="003C62DC"/>
    <w:rsid w:val="003D19CB"/>
    <w:rsid w:val="003D767A"/>
    <w:rsid w:val="003E3C77"/>
    <w:rsid w:val="00404696"/>
    <w:rsid w:val="00406641"/>
    <w:rsid w:val="00452F34"/>
    <w:rsid w:val="004A51F0"/>
    <w:rsid w:val="004E2AB7"/>
    <w:rsid w:val="00523DDE"/>
    <w:rsid w:val="00524284"/>
    <w:rsid w:val="005348C4"/>
    <w:rsid w:val="0057251E"/>
    <w:rsid w:val="0059274E"/>
    <w:rsid w:val="00596A8D"/>
    <w:rsid w:val="005A6AEB"/>
    <w:rsid w:val="005B586E"/>
    <w:rsid w:val="005D3940"/>
    <w:rsid w:val="006177AF"/>
    <w:rsid w:val="00644AA3"/>
    <w:rsid w:val="00686327"/>
    <w:rsid w:val="00690EE7"/>
    <w:rsid w:val="00692DAB"/>
    <w:rsid w:val="00693BAD"/>
    <w:rsid w:val="006F2F4E"/>
    <w:rsid w:val="00737392"/>
    <w:rsid w:val="00770B81"/>
    <w:rsid w:val="00791537"/>
    <w:rsid w:val="007A320C"/>
    <w:rsid w:val="007D4A65"/>
    <w:rsid w:val="007D5A53"/>
    <w:rsid w:val="007F2CDD"/>
    <w:rsid w:val="00827570"/>
    <w:rsid w:val="00876304"/>
    <w:rsid w:val="008920EB"/>
    <w:rsid w:val="008B29D2"/>
    <w:rsid w:val="008B6863"/>
    <w:rsid w:val="0091781D"/>
    <w:rsid w:val="00945BAB"/>
    <w:rsid w:val="00982D6C"/>
    <w:rsid w:val="0098447D"/>
    <w:rsid w:val="009B43A1"/>
    <w:rsid w:val="009C48DC"/>
    <w:rsid w:val="009E243C"/>
    <w:rsid w:val="009F0B48"/>
    <w:rsid w:val="00A52205"/>
    <w:rsid w:val="00A864B1"/>
    <w:rsid w:val="00A957DB"/>
    <w:rsid w:val="00AC2E82"/>
    <w:rsid w:val="00AD0105"/>
    <w:rsid w:val="00AD46D4"/>
    <w:rsid w:val="00B230C1"/>
    <w:rsid w:val="00B335CA"/>
    <w:rsid w:val="00B3637A"/>
    <w:rsid w:val="00BD7E24"/>
    <w:rsid w:val="00C133F7"/>
    <w:rsid w:val="00C15771"/>
    <w:rsid w:val="00C402AE"/>
    <w:rsid w:val="00C5348A"/>
    <w:rsid w:val="00C55AE6"/>
    <w:rsid w:val="00C603D0"/>
    <w:rsid w:val="00CB29ED"/>
    <w:rsid w:val="00D23A40"/>
    <w:rsid w:val="00D23EA9"/>
    <w:rsid w:val="00D75047"/>
    <w:rsid w:val="00DA13DD"/>
    <w:rsid w:val="00E0174E"/>
    <w:rsid w:val="00E045C1"/>
    <w:rsid w:val="00E07BA9"/>
    <w:rsid w:val="00E1084F"/>
    <w:rsid w:val="00E27756"/>
    <w:rsid w:val="00E44B94"/>
    <w:rsid w:val="00E72E6C"/>
    <w:rsid w:val="00E96B38"/>
    <w:rsid w:val="00EB37F7"/>
    <w:rsid w:val="00EC6005"/>
    <w:rsid w:val="00F22507"/>
    <w:rsid w:val="00F32DF9"/>
    <w:rsid w:val="00F4677C"/>
    <w:rsid w:val="00F60EF1"/>
    <w:rsid w:val="00F84580"/>
    <w:rsid w:val="00FA7791"/>
    <w:rsid w:val="00FC5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AA679"/>
  <w15:chartTrackingRefBased/>
  <w15:docId w15:val="{9CE5AF96-B38E-442F-94BE-FB671E750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E3C7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7E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7E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7E2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7E2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3C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3E3C77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452F34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52F34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452F34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0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0EE7"/>
  </w:style>
  <w:style w:type="paragraph" w:styleId="Stopka">
    <w:name w:val="footer"/>
    <w:basedOn w:val="Normalny"/>
    <w:link w:val="StopkaZnak"/>
    <w:uiPriority w:val="99"/>
    <w:unhideWhenUsed/>
    <w:rsid w:val="00690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0EE7"/>
  </w:style>
  <w:style w:type="numbering" w:customStyle="1" w:styleId="Bezlisty1">
    <w:name w:val="Bez listy1"/>
    <w:next w:val="Bezlisty"/>
    <w:uiPriority w:val="99"/>
    <w:semiHidden/>
    <w:unhideWhenUsed/>
    <w:rsid w:val="00F84580"/>
  </w:style>
  <w:style w:type="paragraph" w:styleId="Bezodstpw">
    <w:name w:val="No Spacing"/>
    <w:uiPriority w:val="1"/>
    <w:qFormat/>
    <w:rsid w:val="00E72E6C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B37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B37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B37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37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37F7"/>
    <w:rPr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7E2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7E2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7E2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7E24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Textbody">
    <w:name w:val="Text body"/>
    <w:basedOn w:val="Normalny"/>
    <w:rsid w:val="00BD7E24"/>
    <w:pPr>
      <w:suppressAutoHyphens/>
      <w:autoSpaceDN w:val="0"/>
      <w:spacing w:after="120" w:line="240" w:lineRule="auto"/>
      <w:textAlignment w:val="baseline"/>
    </w:pPr>
    <w:rPr>
      <w:rFonts w:ascii="Arial" w:eastAsia="Times New Roman" w:hAnsi="Arial" w:cs="Times New Roman"/>
      <w:kern w:val="3"/>
      <w:sz w:val="20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BD7E24"/>
    <w:rPr>
      <w:color w:val="808080"/>
    </w:rPr>
  </w:style>
  <w:style w:type="table" w:styleId="Tabela-Siatka">
    <w:name w:val="Table Grid"/>
    <w:basedOn w:val="Standardowy"/>
    <w:uiPriority w:val="39"/>
    <w:rsid w:val="009F0B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C2408-D3F0-4A2D-A9B6-A434A589E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2744</Words>
  <Characters>16468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Matuszewska</dc:creator>
  <cp:keywords/>
  <dc:description/>
  <cp:lastModifiedBy>Ewa Mirowska</cp:lastModifiedBy>
  <cp:revision>3</cp:revision>
  <cp:lastPrinted>2026-01-23T10:48:00Z</cp:lastPrinted>
  <dcterms:created xsi:type="dcterms:W3CDTF">2026-01-22T14:55:00Z</dcterms:created>
  <dcterms:modified xsi:type="dcterms:W3CDTF">2026-01-23T10:48:00Z</dcterms:modified>
</cp:coreProperties>
</file>